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E9" w:rsidRPr="001478E9" w:rsidRDefault="009545A9" w:rsidP="001478E9">
      <w:pPr>
        <w:spacing w:after="0" w:line="240" w:lineRule="auto"/>
        <w:ind w:left="-900"/>
        <w:rPr>
          <w:rFonts w:ascii="Times New Roman" w:eastAsia="Times New Roman" w:hAnsi="Times New Roman"/>
          <w:b/>
          <w:sz w:val="20"/>
          <w:szCs w:val="20"/>
          <w:lang w:eastAsia="ru-RU"/>
        </w:rPr>
      </w:pPr>
      <w:bookmarkStart w:id="0" w:name="_GoBack"/>
      <w:r>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25pt;margin-top:4.65pt;width:54pt;height:54pt;z-index:251660288;visibility:visible;mso-wrap-edited:f">
            <v:imagedata r:id="rId6" o:title="" gain="93623f" blacklevel="1966f"/>
          </v:shape>
          <o:OLEObject Type="Embed" ProgID="Word.Picture.8" ShapeID="_x0000_s1026" DrawAspect="Content" ObjectID="_1441095040" r:id="rId7"/>
        </w:pict>
      </w:r>
      <w:bookmarkEnd w:id="0"/>
      <w:r w:rsidR="001478E9">
        <w:rPr>
          <w:rFonts w:ascii="Times New Roman" w:eastAsia="Times New Roman" w:hAnsi="Times New Roman"/>
          <w:b/>
          <w:sz w:val="20"/>
          <w:szCs w:val="20"/>
          <w:lang w:eastAsia="ru-RU"/>
        </w:rPr>
        <w:t xml:space="preserve">        </w:t>
      </w:r>
      <w:r w:rsidR="001478E9" w:rsidRPr="001478E9">
        <w:rPr>
          <w:rFonts w:ascii="Times New Roman" w:eastAsia="Times New Roman" w:hAnsi="Times New Roman"/>
          <w:b/>
          <w:sz w:val="20"/>
          <w:szCs w:val="20"/>
          <w:lang w:eastAsia="ru-RU"/>
        </w:rPr>
        <w:t xml:space="preserve">БАШКОРТОСТАН РЕСПУБЛИКАҺЫ  </w:t>
      </w:r>
      <w:r w:rsidR="001478E9" w:rsidRPr="001478E9">
        <w:rPr>
          <w:rFonts w:ascii="Times New Roman" w:eastAsia="Times New Roman" w:hAnsi="Times New Roman"/>
          <w:b/>
          <w:sz w:val="20"/>
          <w:szCs w:val="20"/>
          <w:lang w:eastAsia="ru-RU"/>
        </w:rPr>
        <w:tab/>
        <w:t xml:space="preserve">                       СОВЕТ СЕЛЬСКОГО ПОСЕЛЕНИЯ   ДОНСКОЙ       </w:t>
      </w:r>
    </w:p>
    <w:p w:rsidR="001478E9" w:rsidRPr="001478E9" w:rsidRDefault="001478E9" w:rsidP="001478E9">
      <w:pPr>
        <w:spacing w:after="0" w:line="240" w:lineRule="auto"/>
        <w:ind w:left="-900"/>
        <w:rPr>
          <w:rFonts w:ascii="Times New Roman" w:eastAsia="Times New Roman" w:hAnsi="Times New Roman"/>
          <w:b/>
          <w:sz w:val="20"/>
          <w:szCs w:val="20"/>
          <w:lang w:eastAsia="ru-RU"/>
        </w:rPr>
      </w:pPr>
      <w:r w:rsidRPr="001478E9">
        <w:rPr>
          <w:rFonts w:ascii="Times New Roman" w:eastAsia="Times New Roman" w:hAnsi="Times New Roman"/>
          <w:b/>
          <w:sz w:val="20"/>
          <w:szCs w:val="20"/>
          <w:lang w:eastAsia="ru-RU"/>
        </w:rPr>
        <w:t xml:space="preserve">        БӘЛӘБӘЙ  РАЙОНЫ МУНИЦИПАЛЬ                               СЕЛЬСОВЕТ МУНИЦИПАЛЬНОГО  РАЙОНА </w:t>
      </w:r>
      <w:r w:rsidRPr="001478E9">
        <w:rPr>
          <w:rFonts w:ascii="Times New Roman" w:eastAsia="Times New Roman" w:hAnsi="Times New Roman"/>
          <w:b/>
          <w:sz w:val="20"/>
          <w:szCs w:val="20"/>
          <w:lang w:eastAsia="ru-RU"/>
        </w:rPr>
        <w:tab/>
      </w:r>
    </w:p>
    <w:p w:rsidR="001478E9" w:rsidRPr="001478E9" w:rsidRDefault="001478E9" w:rsidP="001478E9">
      <w:pPr>
        <w:spacing w:after="0" w:line="240" w:lineRule="auto"/>
        <w:ind w:left="-900"/>
        <w:rPr>
          <w:rFonts w:ascii="Times New Roman" w:eastAsia="Times New Roman" w:hAnsi="Times New Roman"/>
          <w:b/>
          <w:sz w:val="20"/>
          <w:szCs w:val="20"/>
          <w:lang w:eastAsia="ru-RU"/>
        </w:rPr>
      </w:pPr>
      <w:r w:rsidRPr="001478E9">
        <w:rPr>
          <w:rFonts w:ascii="Times New Roman" w:eastAsia="Times New Roman" w:hAnsi="Times New Roman"/>
          <w:b/>
          <w:sz w:val="20"/>
          <w:szCs w:val="20"/>
          <w:lang w:eastAsia="ru-RU"/>
        </w:rPr>
        <w:t xml:space="preserve">        РАЙОНЫНЫҢ   ДОН  АУЫЛ                </w:t>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t xml:space="preserve">          БЕЛЕБЕЕВСКИЙ   РАЙОН</w:t>
      </w:r>
    </w:p>
    <w:p w:rsidR="001478E9" w:rsidRPr="001478E9" w:rsidRDefault="001478E9" w:rsidP="001478E9">
      <w:pPr>
        <w:spacing w:after="0" w:line="240" w:lineRule="auto"/>
        <w:ind w:left="-900"/>
        <w:rPr>
          <w:rFonts w:ascii="Times New Roman" w:eastAsia="Times New Roman" w:hAnsi="Times New Roman"/>
          <w:b/>
          <w:sz w:val="20"/>
          <w:szCs w:val="20"/>
          <w:lang w:eastAsia="ru-RU"/>
        </w:rPr>
      </w:pPr>
      <w:r w:rsidRPr="001478E9">
        <w:rPr>
          <w:rFonts w:ascii="Times New Roman" w:eastAsia="Times New Roman" w:hAnsi="Times New Roman"/>
          <w:b/>
          <w:sz w:val="20"/>
          <w:szCs w:val="20"/>
          <w:lang w:eastAsia="ru-RU"/>
        </w:rPr>
        <w:t xml:space="preserve">        СОВЕТЫ   АУЫЛ   БИЛӘМӘҺЕ</w:t>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t xml:space="preserve">          РЕСПУБЛИКИ  БАШКОРТОСТАН                                  </w:t>
      </w:r>
    </w:p>
    <w:p w:rsidR="001478E9" w:rsidRPr="001478E9" w:rsidRDefault="001478E9" w:rsidP="001478E9">
      <w:pPr>
        <w:spacing w:after="0" w:line="240" w:lineRule="auto"/>
        <w:ind w:left="-900"/>
        <w:rPr>
          <w:rFonts w:ascii="Times New Roman" w:eastAsia="Times New Roman" w:hAnsi="Times New Roman"/>
          <w:b/>
          <w:sz w:val="20"/>
          <w:szCs w:val="20"/>
          <w:lang w:eastAsia="ru-RU"/>
        </w:rPr>
      </w:pPr>
      <w:r w:rsidRPr="001478E9">
        <w:rPr>
          <w:rFonts w:ascii="Times New Roman" w:eastAsia="Times New Roman" w:hAnsi="Times New Roman"/>
          <w:b/>
          <w:sz w:val="20"/>
          <w:szCs w:val="20"/>
          <w:lang w:eastAsia="ru-RU"/>
        </w:rPr>
        <w:t xml:space="preserve">        СОВЕТЫ</w:t>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t xml:space="preserve"> </w:t>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r w:rsidRPr="001478E9">
        <w:rPr>
          <w:rFonts w:ascii="Times New Roman" w:eastAsia="Times New Roman" w:hAnsi="Times New Roman"/>
          <w:b/>
          <w:sz w:val="20"/>
          <w:szCs w:val="20"/>
          <w:lang w:eastAsia="ru-RU"/>
        </w:rPr>
        <w:tab/>
      </w:r>
    </w:p>
    <w:p w:rsidR="001478E9" w:rsidRPr="001478E9" w:rsidRDefault="001478E9" w:rsidP="001478E9">
      <w:pPr>
        <w:spacing w:after="0" w:line="240" w:lineRule="auto"/>
        <w:ind w:left="-900"/>
        <w:rPr>
          <w:rFonts w:ascii="Times New Roman" w:eastAsia="Times New Roman" w:hAnsi="Times New Roman"/>
          <w:sz w:val="18"/>
          <w:szCs w:val="18"/>
          <w:lang w:eastAsia="ru-RU"/>
        </w:rPr>
      </w:pPr>
      <w:r w:rsidRPr="001478E9">
        <w:rPr>
          <w:rFonts w:ascii="Times New Roman" w:eastAsia="Times New Roman" w:hAnsi="Times New Roman"/>
          <w:sz w:val="18"/>
          <w:szCs w:val="18"/>
          <w:lang w:eastAsia="ru-RU"/>
        </w:rPr>
        <w:t xml:space="preserve">          452038, Пахарь а., Комсомол  урамы, 17</w:t>
      </w:r>
      <w:r w:rsidRPr="001478E9">
        <w:rPr>
          <w:rFonts w:ascii="Times New Roman" w:eastAsia="Times New Roman" w:hAnsi="Times New Roman"/>
          <w:sz w:val="18"/>
          <w:szCs w:val="18"/>
          <w:lang w:eastAsia="ru-RU"/>
        </w:rPr>
        <w:tab/>
      </w:r>
      <w:r w:rsidRPr="001478E9">
        <w:rPr>
          <w:rFonts w:ascii="Times New Roman" w:eastAsia="Times New Roman" w:hAnsi="Times New Roman"/>
          <w:sz w:val="18"/>
          <w:szCs w:val="18"/>
          <w:lang w:eastAsia="ru-RU"/>
        </w:rPr>
        <w:tab/>
      </w:r>
      <w:r w:rsidRPr="001478E9">
        <w:rPr>
          <w:rFonts w:ascii="Times New Roman" w:eastAsia="Times New Roman" w:hAnsi="Times New Roman"/>
          <w:sz w:val="18"/>
          <w:szCs w:val="18"/>
          <w:lang w:eastAsia="ru-RU"/>
        </w:rPr>
        <w:tab/>
        <w:t xml:space="preserve">           452038, д. Пахарь, ул. Комсомольская ,17                                  </w:t>
      </w:r>
    </w:p>
    <w:p w:rsidR="001478E9" w:rsidRPr="001478E9" w:rsidRDefault="001478E9" w:rsidP="001478E9">
      <w:pPr>
        <w:spacing w:after="0" w:line="240" w:lineRule="auto"/>
        <w:ind w:left="-900"/>
        <w:rPr>
          <w:rFonts w:ascii="Times New Roman" w:eastAsia="Times New Roman" w:hAnsi="Times New Roman"/>
          <w:sz w:val="18"/>
          <w:szCs w:val="18"/>
          <w:lang w:eastAsia="ru-RU"/>
        </w:rPr>
      </w:pPr>
      <w:r w:rsidRPr="001478E9">
        <w:rPr>
          <w:rFonts w:ascii="Times New Roman" w:eastAsia="Times New Roman" w:hAnsi="Times New Roman"/>
          <w:sz w:val="18"/>
          <w:szCs w:val="18"/>
          <w:lang w:eastAsia="ru-RU"/>
        </w:rPr>
        <w:t xml:space="preserve">          тел. 2-56-24, факс 2-56-49</w:t>
      </w:r>
      <w:r w:rsidRPr="001478E9">
        <w:rPr>
          <w:rFonts w:ascii="Times New Roman" w:eastAsia="Times New Roman" w:hAnsi="Times New Roman"/>
          <w:sz w:val="18"/>
          <w:szCs w:val="18"/>
          <w:lang w:eastAsia="ru-RU"/>
        </w:rPr>
        <w:tab/>
      </w:r>
      <w:r w:rsidRPr="001478E9">
        <w:rPr>
          <w:rFonts w:ascii="Times New Roman" w:eastAsia="Times New Roman" w:hAnsi="Times New Roman"/>
          <w:sz w:val="18"/>
          <w:szCs w:val="18"/>
          <w:lang w:eastAsia="ru-RU"/>
        </w:rPr>
        <w:tab/>
      </w:r>
      <w:r w:rsidRPr="001478E9">
        <w:rPr>
          <w:rFonts w:ascii="Times New Roman" w:eastAsia="Times New Roman" w:hAnsi="Times New Roman"/>
          <w:sz w:val="18"/>
          <w:szCs w:val="18"/>
          <w:lang w:eastAsia="ru-RU"/>
        </w:rPr>
        <w:tab/>
        <w:t xml:space="preserve">                            тел.2-56-24, факс 2-56-49</w:t>
      </w:r>
    </w:p>
    <w:p w:rsidR="001478E9" w:rsidRPr="001478E9" w:rsidRDefault="001478E9" w:rsidP="001478E9">
      <w:pPr>
        <w:spacing w:after="0" w:line="240" w:lineRule="auto"/>
        <w:ind w:left="-900"/>
        <w:rPr>
          <w:rFonts w:ascii="Times New Roman" w:eastAsia="Times New Roman" w:hAnsi="Times New Roman"/>
          <w:b/>
          <w:sz w:val="20"/>
          <w:szCs w:val="20"/>
          <w:lang w:eastAsia="ru-RU"/>
        </w:rPr>
      </w:pPr>
    </w:p>
    <w:p w:rsidR="003946B3" w:rsidRPr="001478E9" w:rsidRDefault="001478E9" w:rsidP="001478E9">
      <w:pPr>
        <w:spacing w:after="0" w:line="240" w:lineRule="auto"/>
        <w:rPr>
          <w:rFonts w:ascii="Times New Roman" w:eastAsia="Times New Roman" w:hAnsi="Times New Roman"/>
          <w:sz w:val="24"/>
          <w:szCs w:val="28"/>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35560</wp:posOffset>
                </wp:positionV>
                <wp:extent cx="6057900" cy="0"/>
                <wp:effectExtent l="24130" t="27940" r="23495"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" strokeweight="3pt"/>
            </w:pict>
          </mc:Fallback>
        </mc:AlternateContent>
      </w:r>
      <w:r w:rsidRPr="001478E9">
        <w:rPr>
          <w:rFonts w:ascii="Times New Roman" w:eastAsia="Times New Roman" w:hAnsi="Times New Roman"/>
          <w:sz w:val="24"/>
          <w:szCs w:val="28"/>
          <w:lang w:eastAsia="ru-RU"/>
        </w:rPr>
        <w:tab/>
      </w:r>
      <w:r w:rsidRPr="001478E9">
        <w:rPr>
          <w:rFonts w:ascii="Times New Roman" w:eastAsia="Times New Roman" w:hAnsi="Times New Roman"/>
          <w:sz w:val="24"/>
          <w:szCs w:val="28"/>
          <w:lang w:eastAsia="ru-RU"/>
        </w:rPr>
        <w:tab/>
      </w:r>
      <w:r w:rsidRPr="001478E9">
        <w:rPr>
          <w:rFonts w:ascii="Times New Roman" w:eastAsia="Times New Roman" w:hAnsi="Times New Roman"/>
          <w:sz w:val="24"/>
          <w:szCs w:val="28"/>
          <w:lang w:eastAsia="ru-RU"/>
        </w:rPr>
        <w:tab/>
        <w:t xml:space="preserve">                                   </w:t>
      </w:r>
      <w:r>
        <w:rPr>
          <w:rFonts w:ascii="Times New Roman" w:eastAsia="Times New Roman" w:hAnsi="Times New Roman"/>
          <w:sz w:val="24"/>
          <w:szCs w:val="28"/>
          <w:lang w:eastAsia="ru-RU"/>
        </w:rPr>
        <w:t xml:space="preserve">                         </w:t>
      </w:r>
    </w:p>
    <w:p w:rsidR="003946B3" w:rsidRPr="003946B3" w:rsidRDefault="001478E9" w:rsidP="003946B3">
      <w:pPr>
        <w:pStyle w:val="a9"/>
        <w:rPr>
          <w:rFonts w:ascii="Times New Roman" w:hAnsi="Times New Roman" w:cs="Times New Roman"/>
          <w:b/>
          <w:sz w:val="28"/>
          <w:szCs w:val="28"/>
        </w:rPr>
      </w:pPr>
      <w:r>
        <w:t xml:space="preserve">          </w:t>
      </w:r>
      <w:r w:rsidR="003946B3" w:rsidRPr="003946B3">
        <w:rPr>
          <w:rFonts w:ascii="Times New Roman" w:hAnsi="Times New Roman" w:cs="Times New Roman"/>
          <w:b/>
          <w:sz w:val="28"/>
          <w:szCs w:val="28"/>
        </w:rPr>
        <w:t xml:space="preserve">КАРАР                                                                         РЕШЕНИЕ </w:t>
      </w:r>
    </w:p>
    <w:p w:rsidR="003946B3" w:rsidRPr="003946B3" w:rsidRDefault="003946B3" w:rsidP="003946B3">
      <w:pPr>
        <w:pStyle w:val="a9"/>
        <w:rPr>
          <w:rFonts w:ascii="Times New Roman" w:hAnsi="Times New Roman" w:cs="Times New Roman"/>
          <w:b/>
          <w:sz w:val="28"/>
          <w:szCs w:val="28"/>
        </w:rPr>
      </w:pPr>
    </w:p>
    <w:p w:rsidR="003946B3" w:rsidRPr="003946B3" w:rsidRDefault="003946B3" w:rsidP="003946B3">
      <w:pPr>
        <w:pStyle w:val="a9"/>
        <w:rPr>
          <w:rFonts w:ascii="Times New Roman" w:hAnsi="Times New Roman" w:cs="Times New Roman"/>
          <w:b/>
          <w:color w:val="262626"/>
          <w:sz w:val="28"/>
          <w:szCs w:val="28"/>
        </w:rPr>
      </w:pPr>
      <w:r>
        <w:rPr>
          <w:rFonts w:ascii="Times New Roman" w:hAnsi="Times New Roman" w:cs="Times New Roman"/>
          <w:b/>
          <w:color w:val="262626"/>
          <w:sz w:val="28"/>
          <w:szCs w:val="28"/>
        </w:rPr>
        <w:t xml:space="preserve"> </w:t>
      </w:r>
      <w:r w:rsidRPr="003946B3">
        <w:rPr>
          <w:rFonts w:ascii="Times New Roman" w:hAnsi="Times New Roman" w:cs="Times New Roman"/>
          <w:b/>
          <w:color w:val="262626"/>
          <w:sz w:val="28"/>
          <w:szCs w:val="28"/>
        </w:rPr>
        <w:t xml:space="preserve"> «</w:t>
      </w:r>
      <w:r w:rsidR="00ED6FB0">
        <w:rPr>
          <w:rFonts w:ascii="Times New Roman" w:hAnsi="Times New Roman" w:cs="Times New Roman"/>
          <w:b/>
          <w:color w:val="262626"/>
          <w:sz w:val="28"/>
          <w:szCs w:val="28"/>
        </w:rPr>
        <w:t>05</w:t>
      </w:r>
      <w:r w:rsidRPr="003946B3">
        <w:rPr>
          <w:rFonts w:ascii="Times New Roman" w:hAnsi="Times New Roman" w:cs="Times New Roman"/>
          <w:b/>
          <w:color w:val="262626"/>
          <w:sz w:val="28"/>
          <w:szCs w:val="28"/>
        </w:rPr>
        <w:t xml:space="preserve">» </w:t>
      </w:r>
      <w:r w:rsidR="00ED6FB0">
        <w:rPr>
          <w:rFonts w:ascii="Times New Roman" w:hAnsi="Times New Roman" w:cs="Times New Roman"/>
          <w:b/>
          <w:color w:val="262626"/>
          <w:sz w:val="28"/>
          <w:szCs w:val="28"/>
        </w:rPr>
        <w:t>сентябрь</w:t>
      </w:r>
      <w:r w:rsidR="00D82BE2">
        <w:rPr>
          <w:rFonts w:ascii="Times New Roman" w:hAnsi="Times New Roman" w:cs="Times New Roman"/>
          <w:b/>
          <w:color w:val="262626"/>
          <w:sz w:val="28"/>
          <w:szCs w:val="28"/>
        </w:rPr>
        <w:t xml:space="preserve">  2013 й.                № 278</w:t>
      </w:r>
      <w:r w:rsidRPr="003946B3">
        <w:rPr>
          <w:rFonts w:ascii="Times New Roman" w:hAnsi="Times New Roman" w:cs="Times New Roman"/>
          <w:b/>
          <w:color w:val="262626"/>
          <w:sz w:val="28"/>
          <w:szCs w:val="28"/>
        </w:rPr>
        <w:t xml:space="preserve">                       «</w:t>
      </w:r>
      <w:r w:rsidR="00ED6FB0">
        <w:rPr>
          <w:rFonts w:ascii="Times New Roman" w:hAnsi="Times New Roman" w:cs="Times New Roman"/>
          <w:b/>
          <w:color w:val="262626"/>
          <w:sz w:val="28"/>
          <w:szCs w:val="28"/>
        </w:rPr>
        <w:t>05</w:t>
      </w:r>
      <w:r w:rsidRPr="003946B3">
        <w:rPr>
          <w:rFonts w:ascii="Times New Roman" w:hAnsi="Times New Roman" w:cs="Times New Roman"/>
          <w:b/>
          <w:color w:val="262626"/>
          <w:sz w:val="28"/>
          <w:szCs w:val="28"/>
        </w:rPr>
        <w:t xml:space="preserve">» </w:t>
      </w:r>
      <w:r w:rsidR="00ED6FB0">
        <w:rPr>
          <w:rFonts w:ascii="Times New Roman" w:hAnsi="Times New Roman" w:cs="Times New Roman"/>
          <w:b/>
          <w:color w:val="262626"/>
          <w:sz w:val="28"/>
          <w:szCs w:val="28"/>
        </w:rPr>
        <w:t>сентября</w:t>
      </w:r>
      <w:r w:rsidRPr="003946B3">
        <w:rPr>
          <w:rFonts w:ascii="Times New Roman" w:hAnsi="Times New Roman" w:cs="Times New Roman"/>
          <w:b/>
          <w:color w:val="262626"/>
          <w:sz w:val="28"/>
          <w:szCs w:val="28"/>
        </w:rPr>
        <w:t xml:space="preserve">  2013 г.</w:t>
      </w:r>
    </w:p>
    <w:p w:rsidR="003946B3" w:rsidRPr="003946B3" w:rsidRDefault="003946B3" w:rsidP="003946B3">
      <w:pPr>
        <w:pStyle w:val="a9"/>
        <w:rPr>
          <w:rFonts w:ascii="Times New Roman" w:hAnsi="Times New Roman" w:cs="Times New Roman"/>
          <w:b/>
          <w:sz w:val="28"/>
          <w:szCs w:val="28"/>
        </w:rPr>
      </w:pPr>
    </w:p>
    <w:p w:rsidR="00862A6F" w:rsidRPr="003946B3" w:rsidRDefault="00862A6F" w:rsidP="003946B3">
      <w:pPr>
        <w:pStyle w:val="a9"/>
        <w:rPr>
          <w:rFonts w:ascii="Times New Roman" w:eastAsia="Times New Roman" w:hAnsi="Times New Roman" w:cs="Times New Roman"/>
          <w:b/>
          <w:sz w:val="28"/>
          <w:szCs w:val="28"/>
          <w:lang w:eastAsia="ru-RU"/>
        </w:rPr>
      </w:pPr>
      <w:r w:rsidRPr="003946B3">
        <w:rPr>
          <w:rFonts w:ascii="Times New Roman" w:eastAsia="Times New Roman" w:hAnsi="Times New Roman" w:cs="Times New Roman"/>
          <w:b/>
          <w:sz w:val="28"/>
          <w:szCs w:val="28"/>
          <w:lang w:eastAsia="ru-RU"/>
        </w:rPr>
        <w:t xml:space="preserve">О порядке оформления прав пользования муниципальным имуществом сельского поселения </w:t>
      </w:r>
      <w:r w:rsidR="003946B3">
        <w:rPr>
          <w:rFonts w:ascii="Times New Roman" w:eastAsia="Times New Roman" w:hAnsi="Times New Roman" w:cs="Times New Roman"/>
          <w:b/>
          <w:sz w:val="28"/>
          <w:szCs w:val="28"/>
          <w:lang w:eastAsia="ru-RU"/>
        </w:rPr>
        <w:t>Донской</w:t>
      </w:r>
      <w:r w:rsidRPr="003946B3">
        <w:rPr>
          <w:rFonts w:ascii="Times New Roman" w:eastAsia="Times New Roman" w:hAnsi="Times New Roman" w:cs="Times New Roman"/>
          <w:b/>
          <w:sz w:val="28"/>
          <w:szCs w:val="28"/>
          <w:lang w:eastAsia="ru-RU"/>
        </w:rPr>
        <w:t xml:space="preserve"> сельсовет  муниципального района Белебеевский район Республики Башкортостан </w:t>
      </w:r>
    </w:p>
    <w:p w:rsidR="00862A6F" w:rsidRPr="003946B3" w:rsidRDefault="00862A6F" w:rsidP="003946B3">
      <w:pPr>
        <w:pStyle w:val="a9"/>
        <w:rPr>
          <w:rFonts w:ascii="Times New Roman" w:eastAsia="Times New Roman" w:hAnsi="Times New Roman" w:cs="Times New Roman"/>
          <w:b/>
          <w:sz w:val="28"/>
          <w:szCs w:val="28"/>
          <w:lang w:eastAsia="ru-RU"/>
        </w:rPr>
      </w:pPr>
    </w:p>
    <w:p w:rsidR="00862A6F" w:rsidRDefault="00862A6F" w:rsidP="00862A6F">
      <w:pPr>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соответствии с Гражданским  кодексом Российской Федерации, Федеральным законом Российской Федерации от 26.07.2006 г. №135-ФЗ «О защите конкуренции», Федеральным законом от 06.10.2003г. № 131-ФЗ «Об общих принципах организации местного самоуправления в Российской Федерации», Уставом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Совет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Положением об Администрации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от 05.04.2011 г №24, Совет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w:t>
      </w:r>
      <w:r>
        <w:rPr>
          <w:rFonts w:ascii="Times New Roman" w:eastAsia="Times New Roman" w:hAnsi="Times New Roman"/>
          <w:b/>
          <w:sz w:val="28"/>
          <w:szCs w:val="28"/>
          <w:lang w:eastAsia="ru-RU"/>
        </w:rPr>
        <w:t xml:space="preserve">РЕШИЛ: </w:t>
      </w:r>
    </w:p>
    <w:p w:rsidR="00862A6F" w:rsidRDefault="00862A6F" w:rsidP="00862A6F">
      <w:pPr>
        <w:spacing w:after="0" w:line="240" w:lineRule="auto"/>
        <w:ind w:firstLine="540"/>
        <w:jc w:val="both"/>
        <w:rPr>
          <w:rFonts w:ascii="Times New Roman" w:eastAsia="Times New Roman" w:hAnsi="Times New Roman"/>
          <w:b/>
          <w:sz w:val="28"/>
          <w:szCs w:val="28"/>
          <w:lang w:eastAsia="ru-RU"/>
        </w:rPr>
      </w:pPr>
    </w:p>
    <w:p w:rsidR="00862A6F" w:rsidRDefault="00862A6F" w:rsidP="00862A6F">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1.Утвердить прилагаемый Порядок оформления прав пользования муниципальным имуществом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w:t>
      </w:r>
    </w:p>
    <w:p w:rsidR="00862A6F" w:rsidRDefault="00862A6F" w:rsidP="00862A6F">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месячный  срок разработать  и утвердить в установленном порядке  типовые  формы документов по оформлению прав пользования муниципальным имуществом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w:t>
      </w:r>
    </w:p>
    <w:p w:rsidR="00862A6F" w:rsidRDefault="00862A6F" w:rsidP="00862A6F">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3.Настоящее решение подлежит обнародованию в порядке, предусмотренном Уставом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w:t>
      </w:r>
    </w:p>
    <w:p w:rsidR="00A30E58" w:rsidRPr="003C12E6" w:rsidRDefault="00862A6F" w:rsidP="00A30E58">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lang w:eastAsia="ru-RU"/>
        </w:rPr>
        <w:t xml:space="preserve">4. </w:t>
      </w:r>
      <w:r w:rsidR="00A30E58" w:rsidRPr="003C12E6">
        <w:rPr>
          <w:rFonts w:ascii="Times New Roman" w:eastAsia="Times New Roman" w:hAnsi="Times New Roman" w:cs="Times New Roman"/>
          <w:color w:val="000000"/>
          <w:sz w:val="28"/>
          <w:szCs w:val="28"/>
          <w:lang w:eastAsia="ru-RU"/>
        </w:rPr>
        <w:t xml:space="preserve">Контроль за исполнением настоящего решения возложить на Постоянную комиссию </w:t>
      </w:r>
      <w:r w:rsidR="00A30E58">
        <w:rPr>
          <w:rFonts w:ascii="Times New Roman" w:eastAsia="Times New Roman" w:hAnsi="Times New Roman" w:cs="Times New Roman"/>
          <w:color w:val="000000"/>
          <w:sz w:val="28"/>
          <w:szCs w:val="28"/>
          <w:lang w:eastAsia="ru-RU"/>
        </w:rPr>
        <w:t>Совета сельского поселения Донской сельсовет муниципального района Белебеевский район Республики Башкортостан по бюджету, налогам и вопросам муниципальной собственности (И.И. Султанов)</w:t>
      </w:r>
    </w:p>
    <w:p w:rsidR="00A30E58" w:rsidRPr="003C12E6" w:rsidRDefault="00A30E58" w:rsidP="00A30E58">
      <w:pPr>
        <w:pStyle w:val="a9"/>
        <w:jc w:val="both"/>
        <w:rPr>
          <w:rFonts w:ascii="Times New Roman" w:eastAsia="Times New Roman" w:hAnsi="Times New Roman" w:cs="Times New Roman"/>
          <w:color w:val="000000"/>
          <w:sz w:val="28"/>
          <w:szCs w:val="28"/>
          <w:lang w:eastAsia="ru-RU"/>
        </w:rPr>
      </w:pPr>
    </w:p>
    <w:p w:rsidR="00A30E58" w:rsidRPr="003C12E6" w:rsidRDefault="00A30E58" w:rsidP="00A30E58">
      <w:pPr>
        <w:pStyle w:val="a9"/>
        <w:jc w:val="both"/>
        <w:rPr>
          <w:rFonts w:ascii="Times New Roman" w:eastAsia="Times New Roman" w:hAnsi="Times New Roman" w:cs="Times New Roman"/>
          <w:color w:val="000000"/>
          <w:sz w:val="28"/>
          <w:szCs w:val="28"/>
          <w:lang w:eastAsia="ru-RU"/>
        </w:rPr>
      </w:pPr>
    </w:p>
    <w:p w:rsidR="00A30E58" w:rsidRDefault="00A30E58" w:rsidP="00A30E58">
      <w:pPr>
        <w:pStyle w:val="a9"/>
        <w:jc w:val="both"/>
        <w:rPr>
          <w:rFonts w:ascii="Times New Roman" w:eastAsia="Times New Roman" w:hAnsi="Times New Roman" w:cs="Times New Roman"/>
          <w:color w:val="000000"/>
          <w:sz w:val="28"/>
          <w:szCs w:val="28"/>
          <w:lang w:eastAsia="ru-RU"/>
        </w:rPr>
      </w:pPr>
      <w:r w:rsidRPr="003C12E6">
        <w:rPr>
          <w:rFonts w:ascii="Times New Roman" w:eastAsia="Times New Roman" w:hAnsi="Times New Roman" w:cs="Times New Roman"/>
          <w:color w:val="000000"/>
          <w:sz w:val="28"/>
          <w:szCs w:val="28"/>
          <w:lang w:eastAsia="ru-RU"/>
        </w:rPr>
        <w:t xml:space="preserve">Глава сельского поселения                                       </w:t>
      </w:r>
      <w:r>
        <w:rPr>
          <w:rFonts w:ascii="Times New Roman" w:eastAsia="Times New Roman" w:hAnsi="Times New Roman" w:cs="Times New Roman"/>
          <w:color w:val="000000"/>
          <w:sz w:val="28"/>
          <w:szCs w:val="28"/>
          <w:lang w:eastAsia="ru-RU"/>
        </w:rPr>
        <w:t>Р.З. Субхангулов</w:t>
      </w:r>
    </w:p>
    <w:p w:rsidR="00571C8A" w:rsidRDefault="00571C8A" w:rsidP="00A30E58">
      <w:pPr>
        <w:pStyle w:val="a9"/>
        <w:jc w:val="both"/>
        <w:rPr>
          <w:rFonts w:ascii="Times New Roman" w:eastAsia="Times New Roman" w:hAnsi="Times New Roman" w:cs="Times New Roman"/>
          <w:color w:val="000000"/>
          <w:sz w:val="28"/>
          <w:szCs w:val="28"/>
          <w:lang w:eastAsia="ru-RU"/>
        </w:rPr>
      </w:pPr>
    </w:p>
    <w:p w:rsidR="00571C8A" w:rsidRPr="003C12E6" w:rsidRDefault="00571C8A" w:rsidP="00A30E58">
      <w:pPr>
        <w:pStyle w:val="a9"/>
        <w:jc w:val="both"/>
        <w:rPr>
          <w:rFonts w:ascii="Times New Roman" w:eastAsia="Times New Roman" w:hAnsi="Times New Roman" w:cs="Times New Roman"/>
          <w:color w:val="000000"/>
          <w:sz w:val="28"/>
          <w:szCs w:val="28"/>
          <w:lang w:eastAsia="ru-RU"/>
        </w:rPr>
      </w:pPr>
    </w:p>
    <w:p w:rsidR="00A30E58" w:rsidRPr="00A30E58" w:rsidRDefault="00A30E58" w:rsidP="00A30E58">
      <w:pPr>
        <w:pStyle w:val="a9"/>
        <w:jc w:val="right"/>
        <w:rPr>
          <w:rFonts w:ascii="Times New Roman" w:hAnsi="Times New Roman" w:cs="Times New Roman"/>
          <w:sz w:val="24"/>
          <w:szCs w:val="24"/>
          <w:lang w:eastAsia="ru-RU"/>
        </w:rPr>
      </w:pPr>
      <w:r>
        <w:rPr>
          <w:sz w:val="28"/>
          <w:szCs w:val="28"/>
          <w:lang w:eastAsia="ru-RU"/>
        </w:rPr>
        <w:t xml:space="preserve">                                       </w:t>
      </w:r>
      <w:r w:rsidRPr="00A30E58">
        <w:rPr>
          <w:rFonts w:ascii="Times New Roman" w:hAnsi="Times New Roman" w:cs="Times New Roman"/>
          <w:sz w:val="24"/>
          <w:szCs w:val="24"/>
          <w:lang w:eastAsia="ru-RU"/>
        </w:rPr>
        <w:t>Утвержден</w:t>
      </w:r>
    </w:p>
    <w:p w:rsidR="00A30E58" w:rsidRPr="00A30E58" w:rsidRDefault="00A30E58" w:rsidP="00A30E58">
      <w:pPr>
        <w:pStyle w:val="a9"/>
        <w:jc w:val="right"/>
        <w:rPr>
          <w:rFonts w:ascii="Times New Roman" w:hAnsi="Times New Roman" w:cs="Times New Roman"/>
          <w:sz w:val="24"/>
          <w:szCs w:val="24"/>
          <w:lang w:eastAsia="ru-RU"/>
        </w:rPr>
      </w:pPr>
      <w:r w:rsidRPr="00A30E58">
        <w:rPr>
          <w:rFonts w:ascii="Times New Roman" w:hAnsi="Times New Roman" w:cs="Times New Roman"/>
          <w:sz w:val="24"/>
          <w:szCs w:val="24"/>
          <w:lang w:eastAsia="ru-RU"/>
        </w:rPr>
        <w:t>Решением Совета сельского  поселения</w:t>
      </w:r>
    </w:p>
    <w:p w:rsidR="00A30E58" w:rsidRPr="00A30E58" w:rsidRDefault="00A30E58" w:rsidP="00A30E58">
      <w:pPr>
        <w:pStyle w:val="a9"/>
        <w:jc w:val="right"/>
        <w:rPr>
          <w:rFonts w:ascii="Times New Roman" w:hAnsi="Times New Roman" w:cs="Times New Roman"/>
          <w:sz w:val="24"/>
          <w:szCs w:val="24"/>
          <w:lang w:eastAsia="ru-RU"/>
        </w:rPr>
      </w:pPr>
      <w:r w:rsidRPr="00A30E58">
        <w:rPr>
          <w:rFonts w:ascii="Times New Roman" w:hAnsi="Times New Roman" w:cs="Times New Roman"/>
          <w:sz w:val="24"/>
          <w:szCs w:val="24"/>
          <w:lang w:eastAsia="ru-RU"/>
        </w:rPr>
        <w:t>Донской сельсовет</w:t>
      </w:r>
    </w:p>
    <w:p w:rsidR="00A30E58" w:rsidRPr="00A30E58" w:rsidRDefault="00A30E58" w:rsidP="00A30E58">
      <w:pPr>
        <w:pStyle w:val="a9"/>
        <w:jc w:val="right"/>
        <w:rPr>
          <w:rFonts w:ascii="Times New Roman" w:hAnsi="Times New Roman" w:cs="Times New Roman"/>
          <w:sz w:val="24"/>
          <w:szCs w:val="24"/>
          <w:lang w:eastAsia="ru-RU"/>
        </w:rPr>
      </w:pPr>
      <w:r w:rsidRPr="00A30E58">
        <w:rPr>
          <w:rFonts w:ascii="Times New Roman" w:hAnsi="Times New Roman" w:cs="Times New Roman"/>
          <w:sz w:val="24"/>
          <w:szCs w:val="24"/>
          <w:lang w:eastAsia="ru-RU"/>
        </w:rPr>
        <w:t>от «</w:t>
      </w:r>
      <w:r>
        <w:rPr>
          <w:rFonts w:ascii="Times New Roman" w:hAnsi="Times New Roman" w:cs="Times New Roman"/>
          <w:sz w:val="24"/>
          <w:szCs w:val="24"/>
          <w:lang w:eastAsia="ru-RU"/>
        </w:rPr>
        <w:t>05</w:t>
      </w:r>
      <w:r w:rsidRPr="00A30E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сентября</w:t>
      </w:r>
      <w:r w:rsidRPr="00A30E58">
        <w:rPr>
          <w:rFonts w:ascii="Times New Roman" w:hAnsi="Times New Roman" w:cs="Times New Roman"/>
          <w:sz w:val="24"/>
          <w:szCs w:val="24"/>
          <w:lang w:eastAsia="ru-RU"/>
        </w:rPr>
        <w:t xml:space="preserve">  </w:t>
      </w:r>
      <w:smartTag w:uri="urn:schemas-microsoft-com:office:smarttags" w:element="metricconverter">
        <w:smartTagPr>
          <w:attr w:name="ProductID" w:val="2013 г"/>
        </w:smartTagPr>
        <w:r w:rsidRPr="00A30E58">
          <w:rPr>
            <w:rFonts w:ascii="Times New Roman" w:hAnsi="Times New Roman" w:cs="Times New Roman"/>
            <w:sz w:val="24"/>
            <w:szCs w:val="24"/>
            <w:lang w:eastAsia="ru-RU"/>
          </w:rPr>
          <w:t>2013 г</w:t>
        </w:r>
      </w:smartTag>
      <w:r w:rsidRPr="00A30E58">
        <w:rPr>
          <w:rFonts w:ascii="Times New Roman" w:hAnsi="Times New Roman" w:cs="Times New Roman"/>
          <w:sz w:val="24"/>
          <w:szCs w:val="24"/>
          <w:lang w:eastAsia="ru-RU"/>
        </w:rPr>
        <w:t>. № 274</w:t>
      </w:r>
    </w:p>
    <w:p w:rsidR="00A30E58" w:rsidRDefault="00A30E58" w:rsidP="00A30E58">
      <w:pPr>
        <w:pStyle w:val="a9"/>
        <w:jc w:val="center"/>
        <w:rPr>
          <w:rFonts w:ascii="Times New Roman" w:eastAsia="Times New Roman" w:hAnsi="Times New Roman" w:cs="Times New Roman"/>
          <w:sz w:val="28"/>
          <w:szCs w:val="28"/>
          <w:lang w:eastAsia="ru-RU"/>
        </w:rPr>
      </w:pPr>
    </w:p>
    <w:p w:rsidR="00A30E58" w:rsidRDefault="00A30E58" w:rsidP="00A30E5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ПОРЯДОК</w:t>
      </w:r>
    </w:p>
    <w:p w:rsidR="00A30E58" w:rsidRDefault="00A30E58" w:rsidP="00A30E58">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ОФОРМЛЕНИЯ ПРАВ ПОЛЬЗОВАНИЯ МУНИЦИПАЛЬНЫМ ИМУЩЕСТВОМ СЕЛЬСКОГО ПОСЕЛЕНИЯ ДОНСКОЙ СЕЛЬСОВЕТ МУНИЦИПАЛЬНОГО РАЙОНА БЕЛЕБЕЕВСКИЙ РАЙОН  РЕСПУБЛИКИ БАШКОРТОСТАН</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Общие положения</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Донской сельсовет муниципального района Белебеевский район Республики Башкортостан (далее – муниципальное имущество), в случаях, предусмотренных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К муниципальному имуществу относятся: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комплексы зданий, строений и сооружений;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отдельно стоящие здания, строения и сооружения;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нежилые помещения в объектах жилого фонда (в жилых домах, общежитиях и т.п.), в том числе встроенно-пристроенные;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машины и оборудование;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транспортные средства;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оборотные средства (запасы сырья, топлива, материалов и др.);</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исключительные права (права на обозначения, индивидуализирующие деятельность предприятия);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обязательства перед кредиторами арендодателя;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иное имущество, находящееся в муниципальной собственности.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Пользование муниципальным имуществом юридическими и физическими лицами осуществляется на правах: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хозяйственного ведения;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оперативного управления;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доверительного управления;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безвозмездного пользования;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аренды и субаренды.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сельского поселения Донской сельсовет муниципального района Белебеевский район Республики Башкортостан, в пределах предоставленных полномочий, если иное не предусмотрено законодательством. </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r:id="rId8" w:history="1">
        <w:r>
          <w:rPr>
            <w:rStyle w:val="a3"/>
            <w:rFonts w:ascii="Times New Roman" w:eastAsia="Times New Roman" w:hAnsi="Times New Roman"/>
            <w:color w:val="auto"/>
            <w:sz w:val="28"/>
            <w:szCs w:val="28"/>
            <w:u w:val="none"/>
            <w:lang w:eastAsia="ru-RU"/>
          </w:rPr>
          <w:t>подпунктах "и"</w:t>
        </w:r>
      </w:hyperlink>
      <w:r>
        <w:rPr>
          <w:rFonts w:ascii="Times New Roman" w:eastAsia="Times New Roman" w:hAnsi="Times New Roman"/>
          <w:sz w:val="28"/>
          <w:szCs w:val="28"/>
          <w:lang w:eastAsia="ru-RU"/>
        </w:rPr>
        <w:t xml:space="preserve"> и </w:t>
      </w:r>
      <w:hyperlink r:id="rId9" w:history="1">
        <w:r>
          <w:rPr>
            <w:rStyle w:val="a3"/>
            <w:rFonts w:ascii="Times New Roman" w:eastAsia="Times New Roman" w:hAnsi="Times New Roman"/>
            <w:color w:val="auto"/>
            <w:sz w:val="28"/>
            <w:szCs w:val="28"/>
            <w:u w:val="none"/>
            <w:lang w:eastAsia="ru-RU"/>
          </w:rPr>
          <w:t>"к" пункта 2.1 раздела 2</w:t>
        </w:r>
      </w:hyperlink>
      <w:r>
        <w:rPr>
          <w:rFonts w:ascii="Times New Roman" w:eastAsia="Times New Roman" w:hAnsi="Times New Roman"/>
          <w:sz w:val="28"/>
          <w:szCs w:val="28"/>
          <w:lang w:eastAsia="ru-RU"/>
        </w:rPr>
        <w:t>, принимаются его пользователями с согласия Администрации сельского поселения Донской сельсовет муниципального района Белебеевский район Республики Башкортостан в пределах предоставленных полномочий в соответствии с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 целевому назначению;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нарушением установленного порядка использования либо без оформления права пользования;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неуставных целях;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вовлечения в производственный цикл предприятия.</w:t>
      </w: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Порядок оформления прав пользования</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муниципальным имуществом</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 результатам проведения конкурсов или аукционов на право заключения этих договоров (далее - торги);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проведения торгов.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Муниципальное имущество предоставляется без проведения торгов в случаях предоставления указанных прав на такое имущество:</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государственным и муниципальным учреждениям;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адвокатским, нотариальным, торгово-промышленным палатам;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образовательным учреждениям независимо от их организационно-правовых форм, медицинским учреждениям частной системы здравоохранения;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для размещения сетей связи, объектов почтовой связи;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в порядке, установленном </w:t>
      </w:r>
      <w:hyperlink r:id="rId10" w:history="1">
        <w:r>
          <w:rPr>
            <w:rStyle w:val="a3"/>
            <w:rFonts w:ascii="Times New Roman" w:eastAsia="Times New Roman" w:hAnsi="Times New Roman"/>
            <w:color w:val="auto"/>
            <w:sz w:val="28"/>
            <w:szCs w:val="28"/>
            <w:u w:val="none"/>
            <w:lang w:eastAsia="ru-RU"/>
          </w:rPr>
          <w:t>главой 5</w:t>
        </w:r>
      </w:hyperlink>
      <w:r>
        <w:rPr>
          <w:rFonts w:ascii="Times New Roman" w:eastAsia="Times New Roman" w:hAnsi="Times New Roman"/>
          <w:sz w:val="28"/>
          <w:szCs w:val="28"/>
          <w:lang w:eastAsia="ru-RU"/>
        </w:rPr>
        <w:t xml:space="preserve"> Федерального закона "О защите конкуренции";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к) лицу, с которым заключен муниципальный контракт по результатам конкурса или аукциона, проведенных в соответствии с Федеральным </w:t>
      </w:r>
      <w:hyperlink r:id="rId11"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Срок предоставления указанных прав на такое имущество не может превышать срок исполнения муниципального контракта</w:t>
      </w:r>
      <w:r>
        <w:rPr>
          <w:rFonts w:ascii="Times New Roman" w:eastAsia="Times New Roman" w:hAnsi="Times New Roman"/>
          <w:b/>
          <w:sz w:val="28"/>
          <w:szCs w:val="28"/>
          <w:lang w:eastAsia="ru-RU"/>
        </w:rPr>
        <w:t>;</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на совокупный срок не более чем тридцать календарных дней в течение шести последовательных календарных месяцев;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w:t>
      </w:r>
      <w:r>
        <w:rPr>
          <w:rFonts w:ascii="Times New Roman" w:eastAsia="Times New Roman" w:hAnsi="Times New Roman"/>
          <w:sz w:val="28"/>
          <w:szCs w:val="28"/>
          <w:lang w:eastAsia="ru-RU"/>
        </w:rP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 w:history="1">
        <w:r>
          <w:rPr>
            <w:rStyle w:val="a3"/>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 регулирующим оценочную деятельность, стоимости. </w:t>
      </w:r>
      <w:hyperlink r:id="rId13" w:history="1">
        <w:r>
          <w:rPr>
            <w:rStyle w:val="a3"/>
            <w:rFonts w:ascii="Times New Roman" w:eastAsia="Times New Roman" w:hAnsi="Times New Roman"/>
            <w:color w:val="auto"/>
            <w:sz w:val="28"/>
            <w:szCs w:val="28"/>
            <w:u w:val="none"/>
            <w:lang w:eastAsia="ru-RU"/>
          </w:rPr>
          <w:t>Условия</w:t>
        </w:r>
      </w:hyperlink>
      <w:r>
        <w:rPr>
          <w:rFonts w:ascii="Times New Roman" w:eastAsia="Times New Roman" w:hAnsi="Times New Roman"/>
          <w:sz w:val="28"/>
          <w:szCs w:val="28"/>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4" w:history="1">
        <w:r>
          <w:rPr>
            <w:rStyle w:val="a3"/>
            <w:rFonts w:ascii="Times New Roman" w:eastAsia="Times New Roman" w:hAnsi="Times New Roman"/>
            <w:color w:val="auto"/>
            <w:sz w:val="28"/>
            <w:szCs w:val="28"/>
            <w:u w:val="none"/>
            <w:lang w:eastAsia="ru-RU"/>
          </w:rPr>
          <w:t>пункта 1</w:t>
        </w:r>
      </w:hyperlink>
      <w:r>
        <w:rPr>
          <w:rFonts w:ascii="Times New Roman" w:eastAsia="Times New Roman" w:hAnsi="Times New Roman"/>
          <w:sz w:val="28"/>
          <w:szCs w:val="28"/>
          <w:lang w:eastAsia="ru-RU"/>
        </w:rPr>
        <w:t xml:space="preserve"> настоящей части.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Передача в пользование муниципального имущества без проведения торгов осуществляется в следующем порядке: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2.4.1. Юридические и физические лица подают в 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(далее – КУС Минземимущества РБ по Белебеевскому району и г. </w:t>
      </w:r>
      <w:r>
        <w:rPr>
          <w:rFonts w:ascii="Times New Roman" w:eastAsia="Times New Roman" w:hAnsi="Times New Roman"/>
          <w:sz w:val="28"/>
          <w:szCs w:val="28"/>
          <w:lang w:eastAsia="ru-RU"/>
        </w:rPr>
        <w:lastRenderedPageBreak/>
        <w:t>Белебею) заявление о передаче муниципального имущества в пользование, которое регистрируется в установленном порядке.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заявлению прилагаются документы, подтверждающие право заявителя в соответствии с </w:t>
      </w:r>
      <w:hyperlink r:id="rId15" w:history="1">
        <w:r>
          <w:rPr>
            <w:rStyle w:val="a3"/>
            <w:rFonts w:ascii="Times New Roman" w:eastAsia="Times New Roman" w:hAnsi="Times New Roman"/>
            <w:color w:val="auto"/>
            <w:sz w:val="28"/>
            <w:szCs w:val="28"/>
            <w:u w:val="none"/>
            <w:lang w:eastAsia="ru-RU"/>
          </w:rPr>
          <w:t>пунктом 2.2</w:t>
        </w:r>
      </w:hyperlink>
      <w:r>
        <w:rPr>
          <w:rFonts w:ascii="Times New Roman" w:eastAsia="Times New Roman" w:hAnsi="Times New Roman"/>
          <w:sz w:val="28"/>
          <w:szCs w:val="28"/>
          <w:lang w:eastAsia="ru-RU"/>
        </w:rPr>
        <w:t xml:space="preserve"> настоящего Порядка (за исключением </w:t>
      </w:r>
      <w:hyperlink r:id="rId16" w:history="1">
        <w:r>
          <w:rPr>
            <w:rStyle w:val="a3"/>
            <w:rFonts w:ascii="Times New Roman" w:eastAsia="Times New Roman" w:hAnsi="Times New Roman"/>
            <w:color w:val="auto"/>
            <w:sz w:val="28"/>
            <w:szCs w:val="28"/>
            <w:u w:val="none"/>
            <w:lang w:eastAsia="ru-RU"/>
          </w:rPr>
          <w:t>подпунктов "б"</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color w:val="auto"/>
            <w:sz w:val="28"/>
            <w:szCs w:val="28"/>
            <w:u w:val="none"/>
            <w:lang w:eastAsia="ru-RU"/>
          </w:rPr>
          <w:t>"в"</w:t>
        </w:r>
      </w:hyperlink>
      <w:r>
        <w:rPr>
          <w:rFonts w:ascii="Times New Roman" w:eastAsia="Times New Roman" w:hAnsi="Times New Roman"/>
          <w:sz w:val="28"/>
          <w:szCs w:val="28"/>
          <w:lang w:eastAsia="ru-RU"/>
        </w:rPr>
        <w:t xml:space="preserve">, </w:t>
      </w:r>
      <w:hyperlink r:id="rId18" w:history="1">
        <w:r>
          <w:rPr>
            <w:rStyle w:val="a3"/>
            <w:rFonts w:ascii="Times New Roman" w:eastAsia="Times New Roman" w:hAnsi="Times New Roman"/>
            <w:color w:val="auto"/>
            <w:sz w:val="28"/>
            <w:szCs w:val="28"/>
            <w:u w:val="none"/>
            <w:lang w:eastAsia="ru-RU"/>
          </w:rPr>
          <w:t>"г"</w:t>
        </w:r>
      </w:hyperlink>
      <w:r>
        <w:rPr>
          <w:rFonts w:ascii="Times New Roman" w:eastAsia="Times New Roman" w:hAnsi="Times New Roman"/>
          <w:sz w:val="28"/>
          <w:szCs w:val="28"/>
          <w:lang w:eastAsia="ru-RU"/>
        </w:rPr>
        <w:t xml:space="preserve">, </w:t>
      </w:r>
      <w:hyperlink r:id="rId19" w:history="1">
        <w:r>
          <w:rPr>
            <w:rStyle w:val="a3"/>
            <w:rFonts w:ascii="Times New Roman" w:eastAsia="Times New Roman" w:hAnsi="Times New Roman"/>
            <w:color w:val="auto"/>
            <w:sz w:val="28"/>
            <w:szCs w:val="28"/>
            <w:u w:val="none"/>
            <w:lang w:eastAsia="ru-RU"/>
          </w:rPr>
          <w:t>"д"</w:t>
        </w:r>
      </w:hyperlink>
      <w:r>
        <w:rPr>
          <w:rFonts w:ascii="Times New Roman" w:eastAsia="Times New Roman" w:hAnsi="Times New Roman"/>
          <w:sz w:val="28"/>
          <w:szCs w:val="28"/>
          <w:lang w:eastAsia="ru-RU"/>
        </w:rPr>
        <w:t xml:space="preserve">, </w:t>
      </w:r>
      <w:hyperlink r:id="rId20" w:history="1">
        <w:r>
          <w:rPr>
            <w:rStyle w:val="a3"/>
            <w:rFonts w:ascii="Times New Roman" w:eastAsia="Times New Roman" w:hAnsi="Times New Roman"/>
            <w:color w:val="auto"/>
            <w:sz w:val="28"/>
            <w:szCs w:val="28"/>
            <w:u w:val="none"/>
            <w:lang w:eastAsia="ru-RU"/>
          </w:rPr>
          <w:t>"е"</w:t>
        </w:r>
      </w:hyperlink>
      <w:r>
        <w:rPr>
          <w:rFonts w:ascii="Times New Roman" w:eastAsia="Times New Roman" w:hAnsi="Times New Roman"/>
          <w:sz w:val="28"/>
          <w:szCs w:val="28"/>
          <w:lang w:eastAsia="ru-RU"/>
        </w:rPr>
        <w:t xml:space="preserve">, </w:t>
      </w:r>
      <w:hyperlink r:id="rId21" w:history="1">
        <w:r>
          <w:rPr>
            <w:rStyle w:val="a3"/>
            <w:rFonts w:ascii="Times New Roman" w:eastAsia="Times New Roman" w:hAnsi="Times New Roman"/>
            <w:color w:val="auto"/>
            <w:sz w:val="28"/>
            <w:szCs w:val="28"/>
            <w:u w:val="none"/>
            <w:lang w:eastAsia="ru-RU"/>
          </w:rPr>
          <w:t>"ж"</w:t>
        </w:r>
      </w:hyperlink>
      <w:r>
        <w:rPr>
          <w:rFonts w:ascii="Times New Roman" w:eastAsia="Times New Roman" w:hAnsi="Times New Roman"/>
          <w:sz w:val="28"/>
          <w:szCs w:val="28"/>
          <w:lang w:eastAsia="ru-RU"/>
        </w:rPr>
        <w:t xml:space="preserve">, </w:t>
      </w:r>
      <w:hyperlink r:id="rId22" w:history="1">
        <w:r>
          <w:rPr>
            <w:rStyle w:val="a3"/>
            <w:rFonts w:ascii="Times New Roman" w:eastAsia="Times New Roman" w:hAnsi="Times New Roman"/>
            <w:color w:val="auto"/>
            <w:sz w:val="28"/>
            <w:szCs w:val="28"/>
            <w:u w:val="none"/>
            <w:lang w:eastAsia="ru-RU"/>
          </w:rPr>
          <w:t>"л"</w:t>
        </w:r>
      </w:hyperlink>
      <w:r>
        <w:rPr>
          <w:rFonts w:ascii="Times New Roman" w:eastAsia="Times New Roman" w:hAnsi="Times New Roman"/>
          <w:sz w:val="28"/>
          <w:szCs w:val="28"/>
          <w:lang w:eastAsia="ru-RU"/>
        </w:rPr>
        <w:t>) на предоставление муниципального имущества без проведения торгов.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 Рассмотрение заявления о передаче без проведения торгов муниципального имущества в пользование производится в срок до одного месяца.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заявителя не отвечают установленным настоящим Порядком требованиям;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имеются неразрешенные судебные споры по поводу указанного в заявлении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По результатам торгов на право заключения договоров о передаче муниципального имущества в пользование или при положительном решении Комиссии КУС Минземимущества РБ по Белебеевскому району и г. Белебею оформляет договоры о передаче муниципального имущества 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доверительное управление;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безвозмездное пользование;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аренду;</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субаренду.</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2.8. В случае принятия решения в соответствии с </w:t>
      </w:r>
      <w:hyperlink r:id="rId23" w:history="1">
        <w:r>
          <w:rPr>
            <w:rStyle w:val="a3"/>
            <w:rFonts w:ascii="Times New Roman" w:eastAsia="Times New Roman" w:hAnsi="Times New Roman"/>
            <w:color w:val="auto"/>
            <w:sz w:val="28"/>
            <w:szCs w:val="28"/>
            <w:u w:val="none"/>
            <w:lang w:eastAsia="ru-RU"/>
          </w:rPr>
          <w:t>пунктом 2.6</w:t>
        </w:r>
      </w:hyperlink>
      <w:r>
        <w:rPr>
          <w:rFonts w:ascii="Times New Roman" w:eastAsia="Times New Roman" w:hAnsi="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КУС Минземимущества РБ по Белебеевскому району и г. Белебею осуществляет контроль за использованием муниципального имущества в соответствии с законодательством и настоящим Порядком.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КУС Минземимущества РБ по Белебеевскому району и г. Белебею имеет право:</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обследования и проверки использования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требовать от проверяемых юридических и физических лиц необходимую документацию и информацию;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В оформлении договора о передаче муниципального имущества в пользование отказывается в следующих случаях: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приостановление деятельности заявителя в порядке, предусмотренном </w:t>
      </w:r>
      <w:hyperlink r:id="rId24"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заявителем заведомо ложных сведений, содержащихся в представленных документах.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сельского поселения Донской сельсовет муниципального района Белебеевский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Изменение условий договора, указанных в документации о торгах, по результатам которых заключен договор, не допускается.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Цена договора, заключенного по результатам торгов, может быть изменена только в сторону увеличения.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Особенности передачи муниципального имущества</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доверительное управление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Муниципальное имущество передается в доверительное управление в соответствии с </w:t>
      </w:r>
      <w:hyperlink r:id="rId25" w:history="1">
        <w:r>
          <w:rPr>
            <w:rStyle w:val="a3"/>
            <w:rFonts w:ascii="Times New Roman" w:eastAsia="Times New Roman" w:hAnsi="Times New Roman"/>
            <w:color w:val="auto"/>
            <w:sz w:val="28"/>
            <w:szCs w:val="28"/>
            <w:u w:val="none"/>
            <w:lang w:eastAsia="ru-RU"/>
          </w:rPr>
          <w:t>разделом 2</w:t>
        </w:r>
      </w:hyperlink>
      <w:r>
        <w:rPr>
          <w:rFonts w:ascii="Times New Roman" w:eastAsia="Times New Roman" w:hAnsi="Times New Roman"/>
          <w:sz w:val="28"/>
          <w:szCs w:val="28"/>
          <w:lang w:eastAsia="ru-RU"/>
        </w:rPr>
        <w:t xml:space="preserve"> настоящего Порядка: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коммерческой организации (за исключением муниципального унитарного предприятия);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отдельных случаях, когда доверительное управление имуществом осуществляется по основаниям, предусмотренным законом, доверительным </w:t>
      </w:r>
      <w:r>
        <w:rPr>
          <w:rFonts w:ascii="Times New Roman" w:eastAsia="Times New Roman" w:hAnsi="Times New Roman"/>
          <w:sz w:val="28"/>
          <w:szCs w:val="28"/>
          <w:lang w:eastAsia="ru-RU"/>
        </w:rPr>
        <w:lastRenderedPageBreak/>
        <w:t>управляющим может быть гражданин, не являющийся предпринимателем, или некоммерческая организация, за исключением учреждения.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Учредителем доверительного управления является собственник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Муниципальное имущество не подлежит передаче в доверительное управление государственным органам и органам местного самоуправления.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КУС Минземимущества РБ по Белебеевскому району и г. Белебею в соответствии с настоящим Порядком.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Для оформления договора доверительного управления муниципальным имуществом представляются следующие документы: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свидетельства о постановке на учет в налоговом органе (код ИНН);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информационного письма об учете в Едином государственном регистре предприятий и организаций;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 банковского учреждения о наличии банковских счетов заявителя;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декларация о доходах;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муниципального имущества, предполагаемого к передаче в доверительное управление;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представляемых документов.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сельского поселения Донской сельсовет муниципального района Белебеевский район Республики Башкортостан, а также перечень муниципального имущества, являющийся неотъемлемой частью указанного договора.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Особенности передачи муниципального имущества</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безвозмездное пользование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Муниципальное имущество передается в безвозмездное пользование в соответствии с </w:t>
      </w:r>
      <w:hyperlink r:id="rId27" w:history="1">
        <w:r>
          <w:rPr>
            <w:rStyle w:val="a3"/>
            <w:rFonts w:ascii="Times New Roman" w:eastAsia="Times New Roman" w:hAnsi="Times New Roman"/>
            <w:color w:val="auto"/>
            <w:sz w:val="28"/>
            <w:szCs w:val="28"/>
            <w:u w:val="none"/>
            <w:lang w:eastAsia="ru-RU"/>
          </w:rPr>
          <w:t>разделом 2</w:t>
        </w:r>
      </w:hyperlink>
      <w:r>
        <w:rPr>
          <w:rFonts w:ascii="Times New Roman" w:eastAsia="Times New Roman" w:hAnsi="Times New Roman"/>
          <w:sz w:val="28"/>
          <w:szCs w:val="28"/>
          <w:lang w:eastAsia="ru-RU"/>
        </w:rPr>
        <w:t xml:space="preserve"> настоящего Порядка: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В безвозмездное пользование может быть передано следующее муниципальное имущество:</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инженерной инфраструктуры;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муниципального нежилого фонда;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муниципального жилищного фонда;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иное муниципальное имущество.</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Функции ссудодателя на условиях безвозмездного пользования осуществляет КУС Минземимущества РБ по Белебеевскому району и г. Белебею.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Оплата расходов по оценке передаваемого в безвозмездное пользование муниципального имущества осуществляется ссудополучателем.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Для оформления договора безвозмездного пользования муниципальным имуществом представляются следующие документы: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rFonts w:ascii="Times New Roman" w:eastAsia="Times New Roman" w:hAnsi="Times New Roman"/>
          <w:sz w:val="28"/>
          <w:szCs w:val="28"/>
          <w:lang w:eastAsia="ru-RU"/>
        </w:rPr>
        <w:lastRenderedPageBreak/>
        <w:t>если для заявителя заключение договора или обеспечение исполнения договора являются крупной сделкой;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свидетельства о постановке на учет в налоговом органе (код ИНН);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информационного письма об учете в Едином государственном регистре предприятий и организаций;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 банковского учреждения о наличии банковских счетов заявителя;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декларация о доходах;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муниципального имущества, предполагаемого к передаче в безвозмездное пользование;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представляемых документов.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муниципального района Белебеевский район Республики Башкортостан, а также перечни муниципального имущества, являющиеся неотъемлемой частью указанного договора.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 Особенности передачи муниципального</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имущества в аренду</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5.1. Муниципальное имущество передается в аренду без права выкупа в соответствии с </w:t>
      </w:r>
      <w:hyperlink r:id="rId29" w:history="1">
        <w:r>
          <w:rPr>
            <w:rStyle w:val="a3"/>
            <w:rFonts w:ascii="Times New Roman" w:eastAsia="Times New Roman" w:hAnsi="Times New Roman"/>
            <w:color w:val="auto"/>
            <w:sz w:val="28"/>
            <w:szCs w:val="28"/>
            <w:u w:val="none"/>
            <w:lang w:eastAsia="ru-RU"/>
          </w:rPr>
          <w:t>разделом 2</w:t>
        </w:r>
      </w:hyperlink>
      <w:r>
        <w:rPr>
          <w:rFonts w:ascii="Times New Roman" w:eastAsia="Times New Roman" w:hAnsi="Times New Roman"/>
          <w:sz w:val="28"/>
          <w:szCs w:val="28"/>
          <w:lang w:eastAsia="ru-RU"/>
        </w:rPr>
        <w:t xml:space="preserve"> настоящего Порядка.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Арендодателем муниципального имущества выступают:</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имени собственника – КУС Минземимущества РБ по Белебеевскому району и </w:t>
      </w:r>
    </w:p>
    <w:p w:rsidR="00A30E58" w:rsidRDefault="00A30E58" w:rsidP="00A30E5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Белебею;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муниципальные предприятия и учреждения сельского поселения Донской сельсовет муниципального района Белебеевский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КУС Минземимущества РБ по Белебеевскому району и г. Белебею.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КУС Минземимущества РБ по Белебеевскому району и г. Белебею.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Для оформления договора аренды муниципального имущества без права выкупа представляются следующие документы: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w:t>
      </w:r>
      <w:r>
        <w:rPr>
          <w:rFonts w:ascii="Times New Roman" w:eastAsia="Times New Roman" w:hAnsi="Times New Roman"/>
          <w:sz w:val="28"/>
          <w:szCs w:val="28"/>
          <w:lang w:eastAsia="ru-RU"/>
        </w:rPr>
        <w:lastRenderedPageBreak/>
        <w:t>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0"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свидетельства о постановке на учет в налоговом органе (код ИНН);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информационного письма об учете в Едином государственном регистре предприятий и организаций;</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 банковского учреждения о наличии банковских счетов заявителя;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испрашиваемого муниципального имущества на праве аренды;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представляемых документов.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КУС Минземимущества РБ по Белебеевскому району и г. Белебею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имеется их необоснованный отказ от подписания договоров о передаче муниципального имущества в аренду.</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5.6. Сроки аренды муниципального имущества определяются договором аренды.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муниципального района Белебеевский район 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муниципального района Белебеевский район Республики Башкортостан.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сроки внесения и расчетные счета для перечисления арендной платы определяются договором аренды.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Размеры арендной платы подлежат досрочному пересмотру в следующих случаях:</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изменение коэффициентов расчета годовой арендной платы;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изменение состава арендованного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изменение разрешенного использования арендуемого объекта;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другие случаи, предусмотренные законодательством.</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КУС Минземимущества РБ по Белебеевскому району и г. Белебею, балансодержатель и арендатор оформляют договор о передаче муниципального имущества в аренду без права выкупа по форме, утвержденной Администрацией сельского поселения Донской сельсовет муниципального района Белебеевский район Республики Башкортостан.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Особенности передачи муниципального </w:t>
      </w:r>
    </w:p>
    <w:p w:rsidR="00A30E58" w:rsidRDefault="00A30E58" w:rsidP="00A30E5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имущества в субаренду</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Арендатор по согласованию с КУС Минземимущества РБ по Белебеевскому району и г. Белебею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6.2. При сдаче имущества в субаренду ответственным за использование имущества перед арендодателем является арендатор.</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муниципального района Белебеевский район Республики Башкортостан, и карточка учета должны быть представлены заявителем в КУС Минземимущества РБ по Белебеевскому району и г. Белебею.</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действия договоров субаренды не может превышать срока действия договора аренды.</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сельского поселения Донской сельсовет муниципального района Белебеевский район Республики Башкортостан.</w:t>
      </w: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Глава сельского поселения                                    </w:t>
      </w:r>
      <w:r w:rsidR="008431F1">
        <w:rPr>
          <w:rFonts w:ascii="Times New Roman" w:eastAsia="Times New Roman" w:hAnsi="Times New Roman"/>
          <w:bCs/>
          <w:iCs/>
          <w:sz w:val="28"/>
          <w:szCs w:val="28"/>
          <w:lang w:eastAsia="ru-RU"/>
        </w:rPr>
        <w:t>Р.З. Субхангулов</w:t>
      </w: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p w:rsidR="00A30E58" w:rsidRDefault="00A30E58" w:rsidP="00A30E58">
      <w:pPr>
        <w:spacing w:after="0" w:line="360" w:lineRule="auto"/>
        <w:rPr>
          <w:rFonts w:ascii="Times New Roman" w:eastAsia="Times New Roman" w:hAnsi="Times New Roman"/>
          <w:sz w:val="28"/>
          <w:szCs w:val="28"/>
          <w:lang w:eastAsia="ru-RU"/>
        </w:rPr>
      </w:pPr>
    </w:p>
    <w:p w:rsidR="00A30E58" w:rsidRDefault="00A30E58" w:rsidP="00A30E58">
      <w:pPr>
        <w:spacing w:after="0" w:line="240" w:lineRule="auto"/>
        <w:rPr>
          <w:rFonts w:ascii="Times New Roman" w:eastAsia="Times New Roman" w:hAnsi="Times New Roman"/>
          <w:b/>
          <w:sz w:val="28"/>
          <w:szCs w:val="20"/>
          <w:lang w:eastAsia="ru-RU"/>
        </w:rPr>
      </w:pPr>
    </w:p>
    <w:p w:rsidR="00A30E58" w:rsidRDefault="00A30E58" w:rsidP="00A30E58">
      <w:pPr>
        <w:spacing w:after="0" w:line="240" w:lineRule="auto"/>
        <w:rPr>
          <w:rFonts w:ascii="Times New Roman" w:eastAsia="Times New Roman" w:hAnsi="Times New Roman"/>
          <w:sz w:val="28"/>
          <w:szCs w:val="20"/>
          <w:lang w:eastAsia="ru-RU"/>
        </w:rPr>
      </w:pPr>
    </w:p>
    <w:p w:rsidR="00A30E58" w:rsidRDefault="00A30E58" w:rsidP="00A30E58">
      <w:pPr>
        <w:spacing w:after="0" w:line="264" w:lineRule="auto"/>
        <w:rPr>
          <w:rFonts w:ascii="Times New Roman" w:eastAsia="Times New Roman" w:hAnsi="Times New Roman"/>
          <w:color w:val="000080"/>
          <w:sz w:val="30"/>
          <w:szCs w:val="20"/>
          <w:lang w:eastAsia="ru-RU"/>
        </w:rPr>
      </w:pPr>
      <w:r>
        <w:rPr>
          <w:rFonts w:ascii="Times New Roman" w:eastAsia="Times New Roman" w:hAnsi="Times New Roman"/>
          <w:sz w:val="30"/>
          <w:szCs w:val="20"/>
          <w:lang w:eastAsia="ru-RU"/>
        </w:rPr>
        <w:t xml:space="preserve"> </w:t>
      </w:r>
    </w:p>
    <w:p w:rsidR="00A30E58" w:rsidRDefault="00A30E58" w:rsidP="00A30E58">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A30E58" w:rsidRDefault="00A30E58" w:rsidP="00A30E58">
      <w:pPr>
        <w:spacing w:after="0" w:line="240" w:lineRule="auto"/>
        <w:jc w:val="both"/>
        <w:rPr>
          <w:rFonts w:ascii="Times New Roman" w:eastAsia="Times New Roman" w:hAnsi="Times New Roman"/>
          <w:sz w:val="30"/>
          <w:szCs w:val="20"/>
          <w:lang w:eastAsia="ru-RU"/>
        </w:rPr>
      </w:pPr>
    </w:p>
    <w:p w:rsidR="00A30E58" w:rsidRDefault="00A30E58" w:rsidP="00A30E58">
      <w:p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eastAsia="ru-RU"/>
        </w:rPr>
        <w:t xml:space="preserve">                                                                               </w:t>
      </w:r>
    </w:p>
    <w:p w:rsidR="00A30E58" w:rsidRDefault="00A30E58" w:rsidP="00A30E58">
      <w:p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eastAsia="ru-RU"/>
        </w:rPr>
        <w:t xml:space="preserve">                                                                    </w:t>
      </w:r>
    </w:p>
    <w:p w:rsidR="00A30E58" w:rsidRDefault="00A30E58" w:rsidP="00A30E58">
      <w:pPr>
        <w:spacing w:after="0" w:line="240" w:lineRule="auto"/>
        <w:jc w:val="both"/>
        <w:rPr>
          <w:rFonts w:ascii="Times New Roman" w:eastAsia="Times New Roman" w:hAnsi="Times New Roman"/>
          <w:sz w:val="30"/>
          <w:szCs w:val="20"/>
          <w:lang w:eastAsia="ru-RU"/>
        </w:rPr>
      </w:pPr>
    </w:p>
    <w:p w:rsidR="00A30E58" w:rsidRDefault="00A30E58" w:rsidP="00A30E58"/>
    <w:p w:rsidR="00A30E58" w:rsidRDefault="00A30E58" w:rsidP="00A30E58"/>
    <w:p w:rsidR="00A30E58" w:rsidRPr="003C12E6" w:rsidRDefault="00A30E58" w:rsidP="00A30E58">
      <w:pPr>
        <w:pStyle w:val="a9"/>
        <w:jc w:val="center"/>
        <w:rPr>
          <w:rFonts w:ascii="Times New Roman" w:eastAsia="Times New Roman" w:hAnsi="Times New Roman" w:cs="Times New Roman"/>
          <w:sz w:val="28"/>
          <w:szCs w:val="28"/>
          <w:lang w:eastAsia="ru-RU"/>
        </w:rPr>
      </w:pPr>
    </w:p>
    <w:p w:rsidR="00A30E58" w:rsidRPr="003C12E6" w:rsidRDefault="00A30E58" w:rsidP="00A30E58">
      <w:pPr>
        <w:pStyle w:val="a9"/>
        <w:jc w:val="both"/>
        <w:rPr>
          <w:rFonts w:ascii="Times New Roman" w:eastAsia="Times New Roman" w:hAnsi="Times New Roman" w:cs="Times New Roman"/>
          <w:sz w:val="28"/>
          <w:szCs w:val="28"/>
          <w:lang w:eastAsia="ru-RU"/>
        </w:rPr>
      </w:pPr>
    </w:p>
    <w:p w:rsidR="00A30E58" w:rsidRPr="003C12E6" w:rsidRDefault="00A30E58" w:rsidP="00A30E58">
      <w:pPr>
        <w:pStyle w:val="a9"/>
        <w:jc w:val="both"/>
        <w:rPr>
          <w:rFonts w:ascii="Times New Roman" w:eastAsia="Times New Roman" w:hAnsi="Times New Roman" w:cs="Times New Roman"/>
          <w:sz w:val="28"/>
          <w:szCs w:val="28"/>
          <w:lang w:eastAsia="ru-RU"/>
        </w:rPr>
      </w:pPr>
    </w:p>
    <w:p w:rsidR="00A30E58" w:rsidRPr="003C12E6" w:rsidRDefault="00A30E58" w:rsidP="00A30E58">
      <w:pPr>
        <w:pStyle w:val="a9"/>
        <w:jc w:val="both"/>
        <w:rPr>
          <w:rFonts w:ascii="Times New Roman" w:eastAsia="Times New Roman" w:hAnsi="Times New Roman" w:cs="Times New Roman"/>
          <w:sz w:val="28"/>
          <w:szCs w:val="28"/>
          <w:lang w:eastAsia="ru-RU"/>
        </w:rPr>
      </w:pPr>
    </w:p>
    <w:p w:rsidR="00A30E58" w:rsidRPr="003C12E6" w:rsidRDefault="00A30E58" w:rsidP="00A30E58">
      <w:pPr>
        <w:pStyle w:val="a9"/>
        <w:jc w:val="both"/>
        <w:rPr>
          <w:rFonts w:ascii="Times New Roman" w:eastAsia="Times New Roman" w:hAnsi="Times New Roman" w:cs="Times New Roman"/>
          <w:sz w:val="28"/>
          <w:szCs w:val="28"/>
          <w:lang w:eastAsia="ru-RU"/>
        </w:rPr>
      </w:pPr>
    </w:p>
    <w:p w:rsidR="00A30E58" w:rsidRPr="003C12E6" w:rsidRDefault="00A30E58" w:rsidP="00A30E58">
      <w:pPr>
        <w:pStyle w:val="a9"/>
        <w:jc w:val="both"/>
        <w:rPr>
          <w:rFonts w:ascii="Times New Roman" w:eastAsia="Times New Roman" w:hAnsi="Times New Roman" w:cs="Times New Roman"/>
          <w:sz w:val="28"/>
          <w:szCs w:val="28"/>
          <w:lang w:eastAsia="ru-RU"/>
        </w:rPr>
      </w:pPr>
    </w:p>
    <w:p w:rsidR="00A30E58" w:rsidRDefault="00A30E58" w:rsidP="00A30E58">
      <w:pPr>
        <w:spacing w:before="100" w:beforeAutospacing="1" w:after="100" w:afterAutospacing="1" w:line="240" w:lineRule="auto"/>
        <w:ind w:firstLine="540"/>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62A6F" w:rsidRDefault="00862A6F" w:rsidP="00862A6F">
      <w:pPr>
        <w:autoSpaceDE w:val="0"/>
        <w:autoSpaceDN w:val="0"/>
        <w:adjustRightInd w:val="0"/>
        <w:spacing w:after="0" w:line="240" w:lineRule="auto"/>
        <w:jc w:val="right"/>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ПОРЯДОК</w:t>
      </w:r>
    </w:p>
    <w:p w:rsidR="00862A6F" w:rsidRDefault="00862A6F" w:rsidP="00862A6F">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ОФОРМЛЕНИЯ ПРАВ ПОЛЬЗОВАНИЯ МУНИЦИПАЛЬНЫМ ИМУЩЕСТВОМ СЕЛЬСКОГО ПОСЕЛЕНИЯ </w:t>
      </w:r>
      <w:r w:rsidR="003946B3">
        <w:rPr>
          <w:rFonts w:ascii="Times New Roman" w:eastAsia="Times New Roman" w:hAnsi="Times New Roman"/>
          <w:b/>
          <w:bCs/>
          <w:sz w:val="28"/>
          <w:szCs w:val="28"/>
          <w:lang w:eastAsia="ru-RU"/>
        </w:rPr>
        <w:t>ДОНСКОЙ</w:t>
      </w:r>
      <w:r>
        <w:rPr>
          <w:rFonts w:ascii="Times New Roman" w:eastAsia="Times New Roman" w:hAnsi="Times New Roman"/>
          <w:b/>
          <w:bCs/>
          <w:sz w:val="28"/>
          <w:szCs w:val="28"/>
          <w:lang w:eastAsia="ru-RU"/>
        </w:rPr>
        <w:t xml:space="preserve"> СЕЛЬСОВЕТ МУНИЦИПАЛЬНОГО РАЙОНА БЕЛЕБЕЕВСКИЙ РАЙОН  РЕСПУБЛИКИ БАШКОРТОСТАН</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Общие положения</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(далее – муниципальное имущество), в случаях, предусмотренных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К муниципальному имуществу относятся: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комплексы зданий, строений и сооружений;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отдельно стоящие здания, строения и сооружения;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нежилые помещения в объектах жилого фонда (в жилых домах, общежитиях и т.п.), в том числе встроенно-пристроенные;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машины и оборудование;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транспортные средства;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оборотные средства (запасы сырья, топлива, материалов и др.);</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исключительные права (права на обозначения, индивидуализирующие деятельность предприятия);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обязательства перед кредиторами арендодателя;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иное имущество, находящееся в муниципальной собственности.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Пользование муниципальным имуществом юридическими и физическими лицами осуществляется на правах: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хозяйственного ведения;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оперативного управления;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доверительного управления;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безвозмездного пользования;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аренды и субаренды.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в пределах предоставленных полномочий, если иное не предусмотрено законодательством. </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r:id="rId31" w:history="1">
        <w:r>
          <w:rPr>
            <w:rStyle w:val="a3"/>
            <w:rFonts w:ascii="Times New Roman" w:eastAsia="Times New Roman" w:hAnsi="Times New Roman"/>
            <w:color w:val="auto"/>
            <w:sz w:val="28"/>
            <w:szCs w:val="28"/>
            <w:u w:val="none"/>
            <w:lang w:eastAsia="ru-RU"/>
          </w:rPr>
          <w:t>подпунктах "и"</w:t>
        </w:r>
      </w:hyperlink>
      <w:r>
        <w:rPr>
          <w:rFonts w:ascii="Times New Roman" w:eastAsia="Times New Roman" w:hAnsi="Times New Roman"/>
          <w:sz w:val="28"/>
          <w:szCs w:val="28"/>
          <w:lang w:eastAsia="ru-RU"/>
        </w:rPr>
        <w:t xml:space="preserve"> и </w:t>
      </w:r>
      <w:hyperlink r:id="rId32" w:history="1">
        <w:r>
          <w:rPr>
            <w:rStyle w:val="a3"/>
            <w:rFonts w:ascii="Times New Roman" w:eastAsia="Times New Roman" w:hAnsi="Times New Roman"/>
            <w:color w:val="auto"/>
            <w:sz w:val="28"/>
            <w:szCs w:val="28"/>
            <w:u w:val="none"/>
            <w:lang w:eastAsia="ru-RU"/>
          </w:rPr>
          <w:t>"к" пункта 2.1 раздела 2</w:t>
        </w:r>
      </w:hyperlink>
      <w:r>
        <w:rPr>
          <w:rFonts w:ascii="Times New Roman" w:eastAsia="Times New Roman" w:hAnsi="Times New Roman"/>
          <w:sz w:val="28"/>
          <w:szCs w:val="28"/>
          <w:lang w:eastAsia="ru-RU"/>
        </w:rPr>
        <w:t xml:space="preserve">, принимаются его пользователями с согласия Администрации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в пределах предоставленных полномочий в соответствии с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 целевому назначению;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нарушением установленного порядка использования либо без оформления права пользования;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неуставных целях;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вовлечения в производственный цикл предприятия.</w:t>
      </w: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Порядок оформления прав пользования</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муниципальным имуществом</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 результатам проведения конкурсов или аукционов на право заключения этих договоров (далее - торги);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проведения торгов.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Муниципальное имущество предоставляется без проведения торгов в случаях предоставления указанных прав на такое имущество:</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государственным и муниципальным учреждениям;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адвокатским, нотариальным, торгово-промышленным палатам;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образовательным учреждениям независимо от их организационно-правовых форм, медицинским учреждениям частной системы здравоохранения;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для размещения сетей связи, объектов почтовой связи;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в порядке, установленном </w:t>
      </w:r>
      <w:hyperlink r:id="rId33" w:history="1">
        <w:r>
          <w:rPr>
            <w:rStyle w:val="a3"/>
            <w:rFonts w:ascii="Times New Roman" w:eastAsia="Times New Roman" w:hAnsi="Times New Roman"/>
            <w:color w:val="auto"/>
            <w:sz w:val="28"/>
            <w:szCs w:val="28"/>
            <w:u w:val="none"/>
            <w:lang w:eastAsia="ru-RU"/>
          </w:rPr>
          <w:t>главой 5</w:t>
        </w:r>
      </w:hyperlink>
      <w:r>
        <w:rPr>
          <w:rFonts w:ascii="Times New Roman" w:eastAsia="Times New Roman" w:hAnsi="Times New Roman"/>
          <w:sz w:val="28"/>
          <w:szCs w:val="28"/>
          <w:lang w:eastAsia="ru-RU"/>
        </w:rPr>
        <w:t xml:space="preserve"> Федерального закона "О защите конкуренции";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 xml:space="preserve">к) лицу, с которым заключен муниципальный контракт по результатам конкурса или аукциона, проведенных в соответствии с Федеральным </w:t>
      </w:r>
      <w:hyperlink r:id="rId34" w:history="1">
        <w:r>
          <w:rPr>
            <w:rStyle w:val="a3"/>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Срок предоставления указанных прав на такое имущество не может превышать срок исполнения муниципального контракта</w:t>
      </w:r>
      <w:r>
        <w:rPr>
          <w:rFonts w:ascii="Times New Roman" w:eastAsia="Times New Roman" w:hAnsi="Times New Roman"/>
          <w:b/>
          <w:sz w:val="28"/>
          <w:szCs w:val="28"/>
          <w:lang w:eastAsia="ru-RU"/>
        </w:rPr>
        <w:t>;</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на совокупный срок не более чем тридцать календарных дней в течение шести последовательных календарных месяцев;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35" w:history="1">
        <w:r>
          <w:rPr>
            <w:rStyle w:val="a3"/>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 регулирующим оценочную деятельность, стоимости. </w:t>
      </w:r>
      <w:hyperlink r:id="rId36" w:history="1">
        <w:r>
          <w:rPr>
            <w:rStyle w:val="a3"/>
            <w:rFonts w:ascii="Times New Roman" w:eastAsia="Times New Roman" w:hAnsi="Times New Roman"/>
            <w:color w:val="auto"/>
            <w:sz w:val="28"/>
            <w:szCs w:val="28"/>
            <w:u w:val="none"/>
            <w:lang w:eastAsia="ru-RU"/>
          </w:rPr>
          <w:t>Условия</w:t>
        </w:r>
      </w:hyperlink>
      <w:r>
        <w:rPr>
          <w:rFonts w:ascii="Times New Roman" w:eastAsia="Times New Roman" w:hAnsi="Times New Roman"/>
          <w:sz w:val="28"/>
          <w:szCs w:val="28"/>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37" w:history="1">
        <w:r>
          <w:rPr>
            <w:rStyle w:val="a3"/>
            <w:rFonts w:ascii="Times New Roman" w:eastAsia="Times New Roman" w:hAnsi="Times New Roman"/>
            <w:color w:val="auto"/>
            <w:sz w:val="28"/>
            <w:szCs w:val="28"/>
            <w:u w:val="none"/>
            <w:lang w:eastAsia="ru-RU"/>
          </w:rPr>
          <w:t>пункта 1</w:t>
        </w:r>
      </w:hyperlink>
      <w:r>
        <w:rPr>
          <w:rFonts w:ascii="Times New Roman" w:eastAsia="Times New Roman" w:hAnsi="Times New Roman"/>
          <w:sz w:val="28"/>
          <w:szCs w:val="28"/>
          <w:lang w:eastAsia="ru-RU"/>
        </w:rPr>
        <w:t xml:space="preserve"> настоящей части.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Передача в пользование муниципального имущества без проведения торгов осуществляется в следующем порядке: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2.4.1. Юридические и физические лица подают в 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(далее – КУС Минземимущества РБ по Белебеевскому району и г. Белебею) заявление о передаче муниципального имущества в пользование, которое регистрируется в установленном порядке.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заявлению прилагаются документы, подтверждающие право заявителя в соответствии с </w:t>
      </w:r>
      <w:hyperlink r:id="rId38" w:history="1">
        <w:r>
          <w:rPr>
            <w:rStyle w:val="a3"/>
            <w:rFonts w:ascii="Times New Roman" w:eastAsia="Times New Roman" w:hAnsi="Times New Roman"/>
            <w:color w:val="auto"/>
            <w:sz w:val="28"/>
            <w:szCs w:val="28"/>
            <w:u w:val="none"/>
            <w:lang w:eastAsia="ru-RU"/>
          </w:rPr>
          <w:t>пунктом 2.2</w:t>
        </w:r>
      </w:hyperlink>
      <w:r>
        <w:rPr>
          <w:rFonts w:ascii="Times New Roman" w:eastAsia="Times New Roman" w:hAnsi="Times New Roman"/>
          <w:sz w:val="28"/>
          <w:szCs w:val="28"/>
          <w:lang w:eastAsia="ru-RU"/>
        </w:rPr>
        <w:t xml:space="preserve"> настоящего Порядка (за исключением </w:t>
      </w:r>
      <w:hyperlink r:id="rId39" w:history="1">
        <w:r>
          <w:rPr>
            <w:rStyle w:val="a3"/>
            <w:rFonts w:ascii="Times New Roman" w:eastAsia="Times New Roman" w:hAnsi="Times New Roman"/>
            <w:color w:val="auto"/>
            <w:sz w:val="28"/>
            <w:szCs w:val="28"/>
            <w:u w:val="none"/>
            <w:lang w:eastAsia="ru-RU"/>
          </w:rPr>
          <w:t>подпунктов "б"</w:t>
        </w:r>
      </w:hyperlink>
      <w:r>
        <w:rPr>
          <w:rFonts w:ascii="Times New Roman" w:eastAsia="Times New Roman" w:hAnsi="Times New Roman"/>
          <w:sz w:val="28"/>
          <w:szCs w:val="28"/>
          <w:lang w:eastAsia="ru-RU"/>
        </w:rPr>
        <w:t xml:space="preserve">, </w:t>
      </w:r>
      <w:hyperlink r:id="rId40" w:history="1">
        <w:r>
          <w:rPr>
            <w:rStyle w:val="a3"/>
            <w:rFonts w:ascii="Times New Roman" w:eastAsia="Times New Roman" w:hAnsi="Times New Roman"/>
            <w:color w:val="auto"/>
            <w:sz w:val="28"/>
            <w:szCs w:val="28"/>
            <w:u w:val="none"/>
            <w:lang w:eastAsia="ru-RU"/>
          </w:rPr>
          <w:t>"в"</w:t>
        </w:r>
      </w:hyperlink>
      <w:r>
        <w:rPr>
          <w:rFonts w:ascii="Times New Roman" w:eastAsia="Times New Roman" w:hAnsi="Times New Roman"/>
          <w:sz w:val="28"/>
          <w:szCs w:val="28"/>
          <w:lang w:eastAsia="ru-RU"/>
        </w:rPr>
        <w:t xml:space="preserve">, </w:t>
      </w:r>
      <w:hyperlink r:id="rId41" w:history="1">
        <w:r>
          <w:rPr>
            <w:rStyle w:val="a3"/>
            <w:rFonts w:ascii="Times New Roman" w:eastAsia="Times New Roman" w:hAnsi="Times New Roman"/>
            <w:color w:val="auto"/>
            <w:sz w:val="28"/>
            <w:szCs w:val="28"/>
            <w:u w:val="none"/>
            <w:lang w:eastAsia="ru-RU"/>
          </w:rPr>
          <w:t>"г"</w:t>
        </w:r>
      </w:hyperlink>
      <w:r>
        <w:rPr>
          <w:rFonts w:ascii="Times New Roman" w:eastAsia="Times New Roman" w:hAnsi="Times New Roman"/>
          <w:sz w:val="28"/>
          <w:szCs w:val="28"/>
          <w:lang w:eastAsia="ru-RU"/>
        </w:rPr>
        <w:t xml:space="preserve">, </w:t>
      </w:r>
      <w:hyperlink r:id="rId42" w:history="1">
        <w:r>
          <w:rPr>
            <w:rStyle w:val="a3"/>
            <w:rFonts w:ascii="Times New Roman" w:eastAsia="Times New Roman" w:hAnsi="Times New Roman"/>
            <w:color w:val="auto"/>
            <w:sz w:val="28"/>
            <w:szCs w:val="28"/>
            <w:u w:val="none"/>
            <w:lang w:eastAsia="ru-RU"/>
          </w:rPr>
          <w:t>"д"</w:t>
        </w:r>
      </w:hyperlink>
      <w:r>
        <w:rPr>
          <w:rFonts w:ascii="Times New Roman" w:eastAsia="Times New Roman" w:hAnsi="Times New Roman"/>
          <w:sz w:val="28"/>
          <w:szCs w:val="28"/>
          <w:lang w:eastAsia="ru-RU"/>
        </w:rPr>
        <w:t xml:space="preserve">, </w:t>
      </w:r>
      <w:hyperlink r:id="rId43" w:history="1">
        <w:r>
          <w:rPr>
            <w:rStyle w:val="a3"/>
            <w:rFonts w:ascii="Times New Roman" w:eastAsia="Times New Roman" w:hAnsi="Times New Roman"/>
            <w:color w:val="auto"/>
            <w:sz w:val="28"/>
            <w:szCs w:val="28"/>
            <w:u w:val="none"/>
            <w:lang w:eastAsia="ru-RU"/>
          </w:rPr>
          <w:t>"е"</w:t>
        </w:r>
      </w:hyperlink>
      <w:r>
        <w:rPr>
          <w:rFonts w:ascii="Times New Roman" w:eastAsia="Times New Roman" w:hAnsi="Times New Roman"/>
          <w:sz w:val="28"/>
          <w:szCs w:val="28"/>
          <w:lang w:eastAsia="ru-RU"/>
        </w:rPr>
        <w:t xml:space="preserve">, </w:t>
      </w:r>
      <w:hyperlink r:id="rId44" w:history="1">
        <w:r>
          <w:rPr>
            <w:rStyle w:val="a3"/>
            <w:rFonts w:ascii="Times New Roman" w:eastAsia="Times New Roman" w:hAnsi="Times New Roman"/>
            <w:color w:val="auto"/>
            <w:sz w:val="28"/>
            <w:szCs w:val="28"/>
            <w:u w:val="none"/>
            <w:lang w:eastAsia="ru-RU"/>
          </w:rPr>
          <w:t>"ж"</w:t>
        </w:r>
      </w:hyperlink>
      <w:r>
        <w:rPr>
          <w:rFonts w:ascii="Times New Roman" w:eastAsia="Times New Roman" w:hAnsi="Times New Roman"/>
          <w:sz w:val="28"/>
          <w:szCs w:val="28"/>
          <w:lang w:eastAsia="ru-RU"/>
        </w:rPr>
        <w:t xml:space="preserve">, </w:t>
      </w:r>
      <w:hyperlink r:id="rId45" w:history="1">
        <w:r>
          <w:rPr>
            <w:rStyle w:val="a3"/>
            <w:rFonts w:ascii="Times New Roman" w:eastAsia="Times New Roman" w:hAnsi="Times New Roman"/>
            <w:color w:val="auto"/>
            <w:sz w:val="28"/>
            <w:szCs w:val="28"/>
            <w:u w:val="none"/>
            <w:lang w:eastAsia="ru-RU"/>
          </w:rPr>
          <w:t>"л"</w:t>
        </w:r>
      </w:hyperlink>
      <w:r>
        <w:rPr>
          <w:rFonts w:ascii="Times New Roman" w:eastAsia="Times New Roman" w:hAnsi="Times New Roman"/>
          <w:sz w:val="28"/>
          <w:szCs w:val="28"/>
          <w:lang w:eastAsia="ru-RU"/>
        </w:rPr>
        <w:t>) на предоставление муниципального имущества без проведения торгов.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 Рассмотрение заявления о передаче без проведения торгов муниципального имущества в пользование производится в срок до одного месяца.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заявителя не отвечают установленным настоящим Порядком требованиям;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имеются неразрешенные судебные споры по поводу указанного в заявлении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 По результатам торгов на право заключения договоров о передаче муниципального имущества в пользование или при положительном решении Комиссии КУС Минземимущества РБ по Белебеевскому району и г. Белебею оформляет договоры о передаче муниципального имущества 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доверительное управление;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безвозмездное пользование;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аренду;</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субаренду.</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В случае принятия решения в соответствии с </w:t>
      </w:r>
      <w:hyperlink r:id="rId46" w:history="1">
        <w:r>
          <w:rPr>
            <w:rStyle w:val="a3"/>
            <w:rFonts w:ascii="Times New Roman" w:eastAsia="Times New Roman" w:hAnsi="Times New Roman"/>
            <w:color w:val="auto"/>
            <w:sz w:val="28"/>
            <w:szCs w:val="28"/>
            <w:u w:val="none"/>
            <w:lang w:eastAsia="ru-RU"/>
          </w:rPr>
          <w:t>пунктом 2.6</w:t>
        </w:r>
      </w:hyperlink>
      <w:r>
        <w:rPr>
          <w:rFonts w:ascii="Times New Roman" w:eastAsia="Times New Roman" w:hAnsi="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КУС Минземимущества РБ по Белебеевскому району и г. Белебею осуществляет контроль за использованием муниципального имущества в соответствии с законодательством и настоящим Порядком.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КУС Минземимущества РБ по Белебеевскому району и г. Белебею имеет право:</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проводить обследования и проверки использования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требовать от проверяемых юридических и физических лиц необходимую документацию и информацию;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В оформлении договора о передаче муниципального имущества в пользование отказывается в следующих случаях: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приостановление деятельности заявителя в порядке, предусмотренном </w:t>
      </w:r>
      <w:hyperlink r:id="rId47"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заявителем заведомо ложных сведений, содержащихся в представленных документах.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При передаче в пользование муниципального имущества, являющегося памятником истории, культуры и архитектуры, пользователем </w:t>
      </w:r>
      <w:r>
        <w:rPr>
          <w:rFonts w:ascii="Times New Roman" w:eastAsia="Times New Roman" w:hAnsi="Times New Roman"/>
          <w:sz w:val="28"/>
          <w:szCs w:val="28"/>
          <w:lang w:eastAsia="ru-RU"/>
        </w:rPr>
        <w:lastRenderedPageBreak/>
        <w:t>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Изменение условий договора, указанных в документации о торгах, по результатам которых заключен договор, не допускается.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Цена договора, заключенного по результатам торгов, может быть изменена только в сторону увеличения.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Особенности передачи муниципального имущества</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доверительное управление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Муниципальное имущество передается в доверительное управление в соответствии с </w:t>
      </w:r>
      <w:hyperlink r:id="rId48" w:history="1">
        <w:r>
          <w:rPr>
            <w:rStyle w:val="a3"/>
            <w:rFonts w:ascii="Times New Roman" w:eastAsia="Times New Roman" w:hAnsi="Times New Roman"/>
            <w:color w:val="auto"/>
            <w:sz w:val="28"/>
            <w:szCs w:val="28"/>
            <w:u w:val="none"/>
            <w:lang w:eastAsia="ru-RU"/>
          </w:rPr>
          <w:t>разделом 2</w:t>
        </w:r>
      </w:hyperlink>
      <w:r>
        <w:rPr>
          <w:rFonts w:ascii="Times New Roman" w:eastAsia="Times New Roman" w:hAnsi="Times New Roman"/>
          <w:sz w:val="28"/>
          <w:szCs w:val="28"/>
          <w:lang w:eastAsia="ru-RU"/>
        </w:rPr>
        <w:t xml:space="preserve"> настоящего Порядка: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коммерческой организации (за исключением муниципального унитарного предприятия);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Учредителем доверительного управления является собственник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Муниципальное имущество не подлежит передаче в доверительное управление государственным органам и органам местного самоуправления.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КУС Минземимущества РБ по Белебеевскому району и г. Белебею в соответствии с настоящим Порядком.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Для оформления договора доверительного управления муниципальным имуществом представляются следующие документы: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9"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свидетельства о постановке на учет в налоговом органе (код ИНН);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копия информационного письма об учете в Едином государственном регистре предприятий и организаций;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 банковского учреждения о наличии банковских счетов заявителя;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декларация о доходах;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муниципального имущества, предполагаемого к передаче в доверительное управление;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представляемых документов.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а также перечень муниципального имущества, являющийся неотъемлемой частью указанного договора.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Особенности передачи муниципального имущества</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безвозмездное пользование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Муниципальное имущество передается в безвозмездное пользование в соответствии с </w:t>
      </w:r>
      <w:hyperlink r:id="rId50" w:history="1">
        <w:r>
          <w:rPr>
            <w:rStyle w:val="a3"/>
            <w:rFonts w:ascii="Times New Roman" w:eastAsia="Times New Roman" w:hAnsi="Times New Roman"/>
            <w:color w:val="auto"/>
            <w:sz w:val="28"/>
            <w:szCs w:val="28"/>
            <w:u w:val="none"/>
            <w:lang w:eastAsia="ru-RU"/>
          </w:rPr>
          <w:t>разделом 2</w:t>
        </w:r>
      </w:hyperlink>
      <w:r>
        <w:rPr>
          <w:rFonts w:ascii="Times New Roman" w:eastAsia="Times New Roman" w:hAnsi="Times New Roman"/>
          <w:sz w:val="28"/>
          <w:szCs w:val="28"/>
          <w:lang w:eastAsia="ru-RU"/>
        </w:rPr>
        <w:t xml:space="preserve"> настоящего Порядка: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индивидуальному предпринимателю, зарегистрированному в установленном порядке, без образования юридического лица;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В безвозмездное пользование может быть передано следующее муниципальное имущество:</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объекты инженерной инфраструктуры;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муниципального нежилого фонда;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муниципального жилищного фонда;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иное муниципальное имущество.</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Функции ссудодателя на условиях безвозмездного пользования осуществляет КУС Минземимущества РБ по Белебеевскому району и г. Белебею.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Оплата расходов по оценке передаваемого в безвозмездное пользование муниципального имущества осуществляется ссудополучателем.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Для оформления договора безвозмездного пользования муниципальным имуществом представляются следующие документы: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Pr>
          <w:rFonts w:ascii="Times New Roman" w:eastAsia="Times New Roman" w:hAnsi="Times New Roman"/>
          <w:sz w:val="28"/>
          <w:szCs w:val="28"/>
          <w:lang w:eastAsia="ru-RU"/>
        </w:rPr>
        <w:lastRenderedPageBreak/>
        <w:t>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1"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свидетельства о постановке на учет в налоговом органе (код ИНН);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информационного письма об учете в Едином государственном регистре предприятий и организаций;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 банковского учреждения о наличии банковских счетов заявителя;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декларация о доходах;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муниципального имущества, предполагаемого к передаче в безвозмездное пользование;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представляемых документов.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муниципального района Белебеевский район Республики Башкортостан, а также перечни муниципального имущества, являющиеся неотъемлемой частью указанного договора.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Передача муниципального имущества ссудополучателю производится по акту приема-передачи (с указанием его фактического состояния), </w:t>
      </w:r>
      <w:r>
        <w:rPr>
          <w:rFonts w:ascii="Times New Roman" w:eastAsia="Times New Roman" w:hAnsi="Times New Roman"/>
          <w:sz w:val="28"/>
          <w:szCs w:val="28"/>
          <w:lang w:eastAsia="ru-RU"/>
        </w:rPr>
        <w:lastRenderedPageBreak/>
        <w:t>являющемуся неотъемлемой частью договора о передаче муниципального имущества в безвозмездное пользование.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 Особенности передачи муниципального</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имущества в аренду</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Муниципальное имущество передается в аренду без права выкупа в соответствии с </w:t>
      </w:r>
      <w:hyperlink r:id="rId52" w:history="1">
        <w:r>
          <w:rPr>
            <w:rStyle w:val="a3"/>
            <w:rFonts w:ascii="Times New Roman" w:eastAsia="Times New Roman" w:hAnsi="Times New Roman"/>
            <w:color w:val="auto"/>
            <w:sz w:val="28"/>
            <w:szCs w:val="28"/>
            <w:u w:val="none"/>
            <w:lang w:eastAsia="ru-RU"/>
          </w:rPr>
          <w:t>разделом 2</w:t>
        </w:r>
      </w:hyperlink>
      <w:r>
        <w:rPr>
          <w:rFonts w:ascii="Times New Roman" w:eastAsia="Times New Roman" w:hAnsi="Times New Roman"/>
          <w:sz w:val="28"/>
          <w:szCs w:val="28"/>
          <w:lang w:eastAsia="ru-RU"/>
        </w:rPr>
        <w:t xml:space="preserve"> настоящего Порядка.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Арендодателем муниципального имущества выступают:</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имени собственника – КУС Минземимущества РБ по Белебеевскому району и </w:t>
      </w:r>
    </w:p>
    <w:p w:rsidR="00862A6F" w:rsidRDefault="00862A6F" w:rsidP="00862A6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Белебею;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муниципальные предприятия и учреждения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КУС Минземимущества РБ по Белебеевскому району и г. Белебею.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КУС Минземимущества РБ по Белебеевскому району и г. Белебею.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Для оформления договора аренды муниципального имущества без права выкупа представляются следующие документы: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w:t>
      </w:r>
      <w:r>
        <w:rPr>
          <w:rFonts w:ascii="Times New Roman" w:eastAsia="Times New Roman" w:hAnsi="Times New Roman"/>
          <w:sz w:val="28"/>
          <w:szCs w:val="28"/>
          <w:lang w:eastAsia="ru-RU"/>
        </w:rPr>
        <w:lastRenderedPageBreak/>
        <w:t>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3" w:history="1">
        <w:r>
          <w:rPr>
            <w:rStyle w:val="a3"/>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свидетельства о постановке на учет в налоговом органе (код ИНН);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информационного письма об учете в Едином государственном регистре предприятий и организаций;</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письмо банковского учреждения о наличии банковских счетов заявителя;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испрашиваемого муниципального имущества на праве аренды;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утвержденные предприятием технического учета и инвентаризации технические паспорта всех объектов недвижимости, включенных в перечень </w:t>
      </w:r>
      <w:r>
        <w:rPr>
          <w:rFonts w:ascii="Times New Roman" w:eastAsia="Times New Roman" w:hAnsi="Times New Roman"/>
          <w:sz w:val="28"/>
          <w:szCs w:val="28"/>
          <w:lang w:eastAsia="ru-RU"/>
        </w:rPr>
        <w:lastRenderedPageBreak/>
        <w:t>(в случае, если передаваемое на момент оформления договора имущество находится в пользовании заявителя);</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опись представляемых документов.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КУС Минземимущества РБ по Белебеевскому району и г. Белебею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имеется их необоснованный отказ от подписания договоров о передаче муниципального имущества в аренду.</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Сроки аренды муниципального имущества определяются договором аренды.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муниципального района Белебеевский район 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муниципального района Белебеевский район Республики Башкортостан.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сроки внесения и расчетные счета для перечисления арендной платы определяются договором аренды.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Размеры арендной платы подлежат досрочному пересмотру в следующих случаях:</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изменение коэффициентов расчета годовой арендной платы;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изменение состава арендованного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изменение разрешенного использования арендуемого объекта;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другие случаи, предусмотренные законодательством.</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КУС Минземимущества РБ по Белебеевскому району и г. Белебею, балансодержатель и арендатор оформляют договор о передаче муниципального имущества в аренду без права выкупа по форме, утвержденной Администрацией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Особенности передачи муниципального </w:t>
      </w:r>
    </w:p>
    <w:p w:rsidR="00862A6F" w:rsidRDefault="00862A6F" w:rsidP="00862A6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имущества в субаренду</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Арендатор по согласованию с КУС Минземимущества РБ по Белебеевскому району и г. Белебею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При сдаче имущества в субаренду ответственным за использование имущества перед арендодателем является арендатор.</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муниципального района Белебеевский район Республики Башкортостан, и карточка учета должны быть представлены заявителем в КУС Минземимущества РБ по Белебеевскому району и г. Белебею.</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действия договоров субаренды не может превышать срока действия договора аренды.</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Разница в стоимости арендной платы по договору субаренды, превышающая стоимость основной арендной платы за часть помещения, </w:t>
      </w:r>
      <w:r>
        <w:rPr>
          <w:rFonts w:ascii="Times New Roman" w:eastAsia="Times New Roman" w:hAnsi="Times New Roman"/>
          <w:sz w:val="28"/>
          <w:szCs w:val="28"/>
          <w:lang w:eastAsia="ru-RU"/>
        </w:rPr>
        <w:lastRenderedPageBreak/>
        <w:t xml:space="preserve">переданного в субаренду, перечисляется в бюджет сельского поселения </w:t>
      </w:r>
      <w:r w:rsidR="003946B3">
        <w:rPr>
          <w:rFonts w:ascii="Times New Roman" w:eastAsia="Times New Roman" w:hAnsi="Times New Roman"/>
          <w:sz w:val="28"/>
          <w:szCs w:val="28"/>
          <w:lang w:eastAsia="ru-RU"/>
        </w:rPr>
        <w:t>Донской</w:t>
      </w:r>
      <w:r>
        <w:rPr>
          <w:rFonts w:ascii="Times New Roman" w:eastAsia="Times New Roman" w:hAnsi="Times New Roman"/>
          <w:sz w:val="28"/>
          <w:szCs w:val="28"/>
          <w:lang w:eastAsia="ru-RU"/>
        </w:rPr>
        <w:t xml:space="preserve"> сельсовет муниципального района Белебеевский район Республики Башкортостан.</w:t>
      </w: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862A6F" w:rsidP="00862A6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62A6F" w:rsidRDefault="006302CE" w:rsidP="00862A6F">
      <w:pPr>
        <w:spacing w:after="0" w:line="240" w:lineRule="auto"/>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И.О. управделами сельского поселения                              М.Г. Латыпова</w:t>
      </w: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862A6F" w:rsidRDefault="00862A6F" w:rsidP="00862A6F">
      <w:pPr>
        <w:spacing w:after="0" w:line="360" w:lineRule="auto"/>
        <w:rPr>
          <w:rFonts w:ascii="Times New Roman" w:eastAsia="Times New Roman" w:hAnsi="Times New Roman"/>
          <w:sz w:val="28"/>
          <w:szCs w:val="28"/>
          <w:lang w:eastAsia="ru-RU"/>
        </w:rPr>
      </w:pPr>
    </w:p>
    <w:p w:rsidR="00862A6F" w:rsidRDefault="00862A6F" w:rsidP="00862A6F">
      <w:pPr>
        <w:spacing w:after="0" w:line="240" w:lineRule="auto"/>
        <w:rPr>
          <w:rFonts w:ascii="Times New Roman" w:eastAsia="Times New Roman" w:hAnsi="Times New Roman"/>
          <w:b/>
          <w:sz w:val="28"/>
          <w:szCs w:val="20"/>
          <w:lang w:eastAsia="ru-RU"/>
        </w:rPr>
      </w:pPr>
    </w:p>
    <w:p w:rsidR="00862A6F" w:rsidRDefault="00862A6F" w:rsidP="00862A6F">
      <w:pPr>
        <w:spacing w:after="0" w:line="240" w:lineRule="auto"/>
        <w:rPr>
          <w:rFonts w:ascii="Times New Roman" w:eastAsia="Times New Roman" w:hAnsi="Times New Roman"/>
          <w:sz w:val="28"/>
          <w:szCs w:val="20"/>
          <w:lang w:eastAsia="ru-RU"/>
        </w:rPr>
      </w:pPr>
    </w:p>
    <w:p w:rsidR="00862A6F" w:rsidRDefault="00862A6F" w:rsidP="00862A6F">
      <w:pPr>
        <w:spacing w:after="0" w:line="264" w:lineRule="auto"/>
        <w:rPr>
          <w:rFonts w:ascii="Times New Roman" w:eastAsia="Times New Roman" w:hAnsi="Times New Roman"/>
          <w:color w:val="000080"/>
          <w:sz w:val="30"/>
          <w:szCs w:val="20"/>
          <w:lang w:eastAsia="ru-RU"/>
        </w:rPr>
      </w:pPr>
      <w:r>
        <w:rPr>
          <w:rFonts w:ascii="Times New Roman" w:eastAsia="Times New Roman" w:hAnsi="Times New Roman"/>
          <w:sz w:val="30"/>
          <w:szCs w:val="20"/>
          <w:lang w:eastAsia="ru-RU"/>
        </w:rPr>
        <w:t xml:space="preserve"> </w:t>
      </w:r>
    </w:p>
    <w:p w:rsidR="00862A6F" w:rsidRDefault="00862A6F" w:rsidP="00862A6F">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862A6F" w:rsidRDefault="00862A6F" w:rsidP="00862A6F">
      <w:pPr>
        <w:spacing w:after="0" w:line="240" w:lineRule="auto"/>
        <w:jc w:val="both"/>
        <w:rPr>
          <w:rFonts w:ascii="Times New Roman" w:eastAsia="Times New Roman" w:hAnsi="Times New Roman"/>
          <w:sz w:val="30"/>
          <w:szCs w:val="20"/>
          <w:lang w:eastAsia="ru-RU"/>
        </w:rPr>
      </w:pPr>
    </w:p>
    <w:p w:rsidR="00862A6F" w:rsidRDefault="00862A6F" w:rsidP="00862A6F">
      <w:p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eastAsia="ru-RU"/>
        </w:rPr>
        <w:t xml:space="preserve">                                                                               </w:t>
      </w:r>
    </w:p>
    <w:p w:rsidR="00862A6F" w:rsidRDefault="00862A6F" w:rsidP="00862A6F">
      <w:pPr>
        <w:spacing w:after="0" w:line="240" w:lineRule="auto"/>
        <w:jc w:val="both"/>
        <w:rPr>
          <w:rFonts w:ascii="Times New Roman" w:eastAsia="Times New Roman" w:hAnsi="Times New Roman"/>
          <w:sz w:val="30"/>
          <w:szCs w:val="20"/>
          <w:lang w:eastAsia="ru-RU"/>
        </w:rPr>
      </w:pPr>
      <w:r>
        <w:rPr>
          <w:rFonts w:ascii="Times New Roman" w:eastAsia="Times New Roman" w:hAnsi="Times New Roman"/>
          <w:sz w:val="30"/>
          <w:szCs w:val="20"/>
          <w:lang w:eastAsia="ru-RU"/>
        </w:rPr>
        <w:t xml:space="preserve">                                                                    </w:t>
      </w:r>
    </w:p>
    <w:p w:rsidR="00862A6F" w:rsidRDefault="00862A6F" w:rsidP="00862A6F">
      <w:pPr>
        <w:spacing w:after="0" w:line="240" w:lineRule="auto"/>
        <w:jc w:val="both"/>
        <w:rPr>
          <w:rFonts w:ascii="Times New Roman" w:eastAsia="Times New Roman" w:hAnsi="Times New Roman"/>
          <w:sz w:val="30"/>
          <w:szCs w:val="20"/>
          <w:lang w:eastAsia="ru-RU"/>
        </w:rPr>
      </w:pPr>
    </w:p>
    <w:p w:rsidR="00862A6F" w:rsidRDefault="00862A6F" w:rsidP="00862A6F"/>
    <w:p w:rsidR="00DD639C" w:rsidRDefault="00DD639C"/>
    <w:sectPr w:rsidR="00DD6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DD"/>
    <w:rsid w:val="001478E9"/>
    <w:rsid w:val="00154553"/>
    <w:rsid w:val="001F7DDD"/>
    <w:rsid w:val="002352A2"/>
    <w:rsid w:val="003946B3"/>
    <w:rsid w:val="00571C8A"/>
    <w:rsid w:val="006302CE"/>
    <w:rsid w:val="008431F1"/>
    <w:rsid w:val="00862A6F"/>
    <w:rsid w:val="009545A9"/>
    <w:rsid w:val="00A30E58"/>
    <w:rsid w:val="00D82BE2"/>
    <w:rsid w:val="00DD639C"/>
    <w:rsid w:val="00ED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A6F"/>
    <w:rPr>
      <w:color w:val="0000FF"/>
      <w:u w:val="single"/>
    </w:rPr>
  </w:style>
  <w:style w:type="paragraph" w:styleId="a4">
    <w:name w:val="Balloon Text"/>
    <w:basedOn w:val="a"/>
    <w:link w:val="a5"/>
    <w:uiPriority w:val="99"/>
    <w:semiHidden/>
    <w:unhideWhenUsed/>
    <w:rsid w:val="00862A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A6F"/>
    <w:rPr>
      <w:rFonts w:ascii="Tahoma" w:eastAsia="Calibri" w:hAnsi="Tahoma" w:cs="Tahoma"/>
      <w:sz w:val="16"/>
      <w:szCs w:val="16"/>
    </w:rPr>
  </w:style>
  <w:style w:type="paragraph" w:styleId="a6">
    <w:name w:val="Body Text Indent"/>
    <w:basedOn w:val="a"/>
    <w:link w:val="a7"/>
    <w:semiHidden/>
    <w:unhideWhenUsed/>
    <w:rsid w:val="003946B3"/>
    <w:pPr>
      <w:spacing w:after="0" w:line="240" w:lineRule="auto"/>
      <w:ind w:firstLine="540"/>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semiHidden/>
    <w:rsid w:val="003946B3"/>
    <w:rPr>
      <w:rFonts w:ascii="Times New Roman" w:eastAsia="Times New Roman" w:hAnsi="Times New Roman" w:cs="Times New Roman"/>
      <w:sz w:val="28"/>
      <w:szCs w:val="24"/>
      <w:lang w:eastAsia="ru-RU"/>
    </w:rPr>
  </w:style>
  <w:style w:type="character" w:customStyle="1" w:styleId="a8">
    <w:name w:val="Без интервала Знак"/>
    <w:link w:val="a9"/>
    <w:uiPriority w:val="1"/>
    <w:locked/>
    <w:rsid w:val="003946B3"/>
    <w:rPr>
      <w:rFonts w:ascii="Calibri" w:hAnsi="Calibri" w:cs="Calibri"/>
    </w:rPr>
  </w:style>
  <w:style w:type="paragraph" w:styleId="a9">
    <w:name w:val="No Spacing"/>
    <w:link w:val="a8"/>
    <w:uiPriority w:val="1"/>
    <w:qFormat/>
    <w:rsid w:val="003946B3"/>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A6F"/>
    <w:rPr>
      <w:color w:val="0000FF"/>
      <w:u w:val="single"/>
    </w:rPr>
  </w:style>
  <w:style w:type="paragraph" w:styleId="a4">
    <w:name w:val="Balloon Text"/>
    <w:basedOn w:val="a"/>
    <w:link w:val="a5"/>
    <w:uiPriority w:val="99"/>
    <w:semiHidden/>
    <w:unhideWhenUsed/>
    <w:rsid w:val="00862A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A6F"/>
    <w:rPr>
      <w:rFonts w:ascii="Tahoma" w:eastAsia="Calibri" w:hAnsi="Tahoma" w:cs="Tahoma"/>
      <w:sz w:val="16"/>
      <w:szCs w:val="16"/>
    </w:rPr>
  </w:style>
  <w:style w:type="paragraph" w:styleId="a6">
    <w:name w:val="Body Text Indent"/>
    <w:basedOn w:val="a"/>
    <w:link w:val="a7"/>
    <w:semiHidden/>
    <w:unhideWhenUsed/>
    <w:rsid w:val="003946B3"/>
    <w:pPr>
      <w:spacing w:after="0" w:line="240" w:lineRule="auto"/>
      <w:ind w:firstLine="540"/>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semiHidden/>
    <w:rsid w:val="003946B3"/>
    <w:rPr>
      <w:rFonts w:ascii="Times New Roman" w:eastAsia="Times New Roman" w:hAnsi="Times New Roman" w:cs="Times New Roman"/>
      <w:sz w:val="28"/>
      <w:szCs w:val="24"/>
      <w:lang w:eastAsia="ru-RU"/>
    </w:rPr>
  </w:style>
  <w:style w:type="character" w:customStyle="1" w:styleId="a8">
    <w:name w:val="Без интервала Знак"/>
    <w:link w:val="a9"/>
    <w:uiPriority w:val="1"/>
    <w:locked/>
    <w:rsid w:val="003946B3"/>
    <w:rPr>
      <w:rFonts w:ascii="Calibri" w:hAnsi="Calibri" w:cs="Calibri"/>
    </w:rPr>
  </w:style>
  <w:style w:type="paragraph" w:styleId="a9">
    <w:name w:val="No Spacing"/>
    <w:link w:val="a8"/>
    <w:uiPriority w:val="1"/>
    <w:qFormat/>
    <w:rsid w:val="003946B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442">
      <w:bodyDiv w:val="1"/>
      <w:marLeft w:val="0"/>
      <w:marRight w:val="0"/>
      <w:marTop w:val="0"/>
      <w:marBottom w:val="0"/>
      <w:divBdr>
        <w:top w:val="none" w:sz="0" w:space="0" w:color="auto"/>
        <w:left w:val="none" w:sz="0" w:space="0" w:color="auto"/>
        <w:bottom w:val="none" w:sz="0" w:space="0" w:color="auto"/>
        <w:right w:val="none" w:sz="0" w:space="0" w:color="auto"/>
      </w:divBdr>
    </w:div>
    <w:div w:id="13634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432B2ECB2CCFF8E917E9E8E16CEA47C3E12E130B5508867EE49B61845FB1AA6BB7A703D5774A0O4r1G" TargetMode="External"/><Relationship Id="rId18" Type="http://schemas.openxmlformats.org/officeDocument/2006/relationships/hyperlink" Target="consultantplus://offline/ref=742CA262658E9D7C5AF23C9E9CB5A51B70C4A8C9C2F0425FF42B51713C11078C5B19B7EF11C839D7EDC0AAbFJCL" TargetMode="External"/><Relationship Id="rId26" Type="http://schemas.openxmlformats.org/officeDocument/2006/relationships/hyperlink" Target="consultantplus://offline/ref=742CA262658E9D7C5AF222938AD9FA1271CEF1C0C5F3400CAE740A2C6B180DDB1C56EEA954bCJ7L" TargetMode="External"/><Relationship Id="rId39" Type="http://schemas.openxmlformats.org/officeDocument/2006/relationships/hyperlink" Target="consultantplus://offline/ref=742CA262658E9D7C5AF23C9E9CB5A51B70C4A8C9C2F0425FF42B51713C11078C5B19B7EF11C839D7EDC0AAbFJAL" TargetMode="External"/><Relationship Id="rId21" Type="http://schemas.openxmlformats.org/officeDocument/2006/relationships/hyperlink" Target="consultantplus://offline/ref=742CA262658E9D7C5AF23C9E9CB5A51B70C4A8C9C2F0425FF42B51713C11078C5B19B7EF11C839D7EDC0AAbFJFL" TargetMode="External"/><Relationship Id="rId34" Type="http://schemas.openxmlformats.org/officeDocument/2006/relationships/hyperlink" Target="consultantplus://offline/ref=742CA262658E9D7C5AF222938AD9FA1271CEF0C2C0FB400CAE740A2C6Bb1J8L" TargetMode="External"/><Relationship Id="rId42" Type="http://schemas.openxmlformats.org/officeDocument/2006/relationships/hyperlink" Target="consultantplus://offline/ref=742CA262658E9D7C5AF23C9E9CB5A51B70C4A8C9C2F0425FF42B51713C11078C5B19B7EF11C839D7EDC0AAbFJDL" TargetMode="External"/><Relationship Id="rId47" Type="http://schemas.openxmlformats.org/officeDocument/2006/relationships/hyperlink" Target="consultantplus://offline/ref=742CA262658E9D7C5AF222938AD9FA1271CEF1C0C5F3400CAE740A2C6B180DDB1C56EEA954bCJ7L" TargetMode="External"/><Relationship Id="rId50" Type="http://schemas.openxmlformats.org/officeDocument/2006/relationships/hyperlink" Target="consultantplus://offline/ref=742CA262658E9D7C5AF23C9E9CB5A51B70C4A8C9C2F0425FF42B51713C11078C5B19B7EF11C839D7EDC0A9bFJEL" TargetMode="External"/><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995432B2ECB2CCFF8E917E9E8E16CEA47C3E18E537B4508867EE49B618O4r5G" TargetMode="External"/><Relationship Id="rId17" Type="http://schemas.openxmlformats.org/officeDocument/2006/relationships/hyperlink" Target="consultantplus://offline/ref=742CA262658E9D7C5AF23C9E9CB5A51B70C4A8C9C2F0425FF42B51713C11078C5B19B7EF11C839D7EDC0AAbFJBL" TargetMode="External"/><Relationship Id="rId25" Type="http://schemas.openxmlformats.org/officeDocument/2006/relationships/hyperlink" Target="consultantplus://offline/ref=742CA262658E9D7C5AF23C9E9CB5A51B70C4A8C9C2F0425FF42B51713C11078C5B19B7EF11C839D7EDC0A9bFJEL" TargetMode="External"/><Relationship Id="rId33" Type="http://schemas.openxmlformats.org/officeDocument/2006/relationships/hyperlink" Target="consultantplus://offline/ref=742CA262658E9D7C5AF222938AD9FA1271CEF1C5C0FB400CAE740A2C6B180DDB1C56EEAAb5J7L" TargetMode="External"/><Relationship Id="rId38" Type="http://schemas.openxmlformats.org/officeDocument/2006/relationships/hyperlink" Target="consultantplus://offline/ref=742CA262658E9D7C5AF23C9E9CB5A51B70C4A8C9C2F0425FF42B51713C11078C5B19B7EF11C839D7EDC0AAbFJ8L" TargetMode="External"/><Relationship Id="rId46" Type="http://schemas.openxmlformats.org/officeDocument/2006/relationships/hyperlink" Target="consultantplus://offline/ref=742CA262658E9D7C5AF23C9E9CB5A51B70C4A8C9C2F0425FF42B51713C11078C5B19B7EF11C839D7EDC0ADbFJAL" TargetMode="External"/><Relationship Id="rId2" Type="http://schemas.openxmlformats.org/officeDocument/2006/relationships/styles" Target="styles.xml"/><Relationship Id="rId16" Type="http://schemas.openxmlformats.org/officeDocument/2006/relationships/hyperlink" Target="consultantplus://offline/ref=742CA262658E9D7C5AF23C9E9CB5A51B70C4A8C9C2F0425FF42B51713C11078C5B19B7EF11C839D7EDC0AAbFJAL" TargetMode="External"/><Relationship Id="rId20" Type="http://schemas.openxmlformats.org/officeDocument/2006/relationships/hyperlink" Target="consultantplus://offline/ref=742CA262658E9D7C5AF23C9E9CB5A51B70C4A8C9C2F0425FF42B51713C11078C5B19B7EF11C839D7EDC0AAbFJEL" TargetMode="External"/><Relationship Id="rId29" Type="http://schemas.openxmlformats.org/officeDocument/2006/relationships/hyperlink" Target="consultantplus://offline/ref=742CA262658E9D7C5AF23C9E9CB5A51B70C4A8C9C2F0425FF42B51713C11078C5B19B7EF11C839D7EDC0A9bFJEL" TargetMode="External"/><Relationship Id="rId41" Type="http://schemas.openxmlformats.org/officeDocument/2006/relationships/hyperlink" Target="consultantplus://offline/ref=742CA262658E9D7C5AF23C9E9CB5A51B70C4A8C9C2F0425FF42B51713C11078C5B19B7EF11C839D7EDC0AAbFJC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42CA262658E9D7C5AF222938AD9FA1271CEF0C2C0FB400CAE740A2C6Bb1J8L" TargetMode="External"/><Relationship Id="rId24" Type="http://schemas.openxmlformats.org/officeDocument/2006/relationships/hyperlink" Target="consultantplus://offline/ref=742CA262658E9D7C5AF222938AD9FA1271CEF1C0C5F3400CAE740A2C6B180DDB1C56EEA954bCJ7L" TargetMode="External"/><Relationship Id="rId32" Type="http://schemas.openxmlformats.org/officeDocument/2006/relationships/hyperlink" Target="consultantplus://offline/ref=742CA262658E9D7C5AF23C9E9CB5A51B70C4A8C9C2F0425FF42B51713C11078C5B19B7EF11C839D7EDC7ACbFJAL" TargetMode="External"/><Relationship Id="rId37" Type="http://schemas.openxmlformats.org/officeDocument/2006/relationships/hyperlink" Target="consultantplus://offline/ref=995432B2ECB2CCFF8E917E9E8E16CEA47C3E18EA31B8508867EE49B61845FB1AA6BB7A703D5772A1O4r1G" TargetMode="External"/><Relationship Id="rId40" Type="http://schemas.openxmlformats.org/officeDocument/2006/relationships/hyperlink" Target="consultantplus://offline/ref=742CA262658E9D7C5AF23C9E9CB5A51B70C4A8C9C2F0425FF42B51713C11078C5B19B7EF11C839D7EDC0AAbFJBL" TargetMode="External"/><Relationship Id="rId45" Type="http://schemas.openxmlformats.org/officeDocument/2006/relationships/hyperlink" Target="consultantplus://offline/ref=742CA262658E9D7C5AF23C9E9CB5A51B70C4A8C9C2F0425FF42B51713C11078C5B19B7EF11C839D7EDC0ABbFJ9L" TargetMode="External"/><Relationship Id="rId53" Type="http://schemas.openxmlformats.org/officeDocument/2006/relationships/hyperlink" Target="consultantplus://offline/ref=742CA262658E9D7C5AF222938AD9FA1271CEF1C0C5F3400CAE740A2C6B180DDB1C56EEA954bCJ7L" TargetMode="External"/><Relationship Id="rId5" Type="http://schemas.openxmlformats.org/officeDocument/2006/relationships/webSettings" Target="webSettings.xml"/><Relationship Id="rId15" Type="http://schemas.openxmlformats.org/officeDocument/2006/relationships/hyperlink" Target="consultantplus://offline/ref=742CA262658E9D7C5AF23C9E9CB5A51B70C4A8C9C2F0425FF42B51713C11078C5B19B7EF11C839D7EDC0AAbFJ8L" TargetMode="External"/><Relationship Id="rId23" Type="http://schemas.openxmlformats.org/officeDocument/2006/relationships/hyperlink" Target="consultantplus://offline/ref=742CA262658E9D7C5AF23C9E9CB5A51B70C4A8C9C2F0425FF42B51713C11078C5B19B7EF11C839D7EDC0ADbFJAL" TargetMode="External"/><Relationship Id="rId28" Type="http://schemas.openxmlformats.org/officeDocument/2006/relationships/hyperlink" Target="consultantplus://offline/ref=742CA262658E9D7C5AF222938AD9FA1271CEF1C0C5F3400CAE740A2C6B180DDB1C56EEA954bCJ7L" TargetMode="External"/><Relationship Id="rId36" Type="http://schemas.openxmlformats.org/officeDocument/2006/relationships/hyperlink" Target="consultantplus://offline/ref=995432B2ECB2CCFF8E917E9E8E16CEA47C3E12E130B5508867EE49B61845FB1AA6BB7A703D5774A0O4r1G" TargetMode="External"/><Relationship Id="rId49" Type="http://schemas.openxmlformats.org/officeDocument/2006/relationships/hyperlink" Target="consultantplus://offline/ref=742CA262658E9D7C5AF222938AD9FA1271CEF1C0C5F3400CAE740A2C6B180DDB1C56EEA954bCJ7L" TargetMode="External"/><Relationship Id="rId10" Type="http://schemas.openxmlformats.org/officeDocument/2006/relationships/hyperlink" Target="consultantplus://offline/ref=742CA262658E9D7C5AF222938AD9FA1271CEF1C5C0FB400CAE740A2C6B180DDB1C56EEAAb5J7L" TargetMode="External"/><Relationship Id="rId19" Type="http://schemas.openxmlformats.org/officeDocument/2006/relationships/hyperlink" Target="consultantplus://offline/ref=742CA262658E9D7C5AF23C9E9CB5A51B70C4A8C9C2F0425FF42B51713C11078C5B19B7EF11C839D7EDC0AAbFJDL" TargetMode="External"/><Relationship Id="rId31" Type="http://schemas.openxmlformats.org/officeDocument/2006/relationships/hyperlink" Target="consultantplus://offline/ref=742CA262658E9D7C5AF23C9E9CB5A51B70C4A8C9C2F0425FF42B51713C11078C5B19B7EF11C839D7EDC7AAbFJ0L" TargetMode="External"/><Relationship Id="rId44" Type="http://schemas.openxmlformats.org/officeDocument/2006/relationships/hyperlink" Target="consultantplus://offline/ref=742CA262658E9D7C5AF23C9E9CB5A51B70C4A8C9C2F0425FF42B51713C11078C5B19B7EF11C839D7EDC0AAbFJFL" TargetMode="External"/><Relationship Id="rId52" Type="http://schemas.openxmlformats.org/officeDocument/2006/relationships/hyperlink" Target="consultantplus://offline/ref=742CA262658E9D7C5AF23C9E9CB5A51B70C4A8C9C2F0425FF42B51713C11078C5B19B7EF11C839D7EDC0A9bFJEL" TargetMode="External"/><Relationship Id="rId4" Type="http://schemas.openxmlformats.org/officeDocument/2006/relationships/settings" Target="settings.xml"/><Relationship Id="rId9" Type="http://schemas.openxmlformats.org/officeDocument/2006/relationships/hyperlink" Target="consultantplus://offline/ref=742CA262658E9D7C5AF23C9E9CB5A51B70C4A8C9C2F0425FF42B51713C11078C5B19B7EF11C839D7EDC7ACbFJAL" TargetMode="External"/><Relationship Id="rId14" Type="http://schemas.openxmlformats.org/officeDocument/2006/relationships/hyperlink" Target="consultantplus://offline/ref=995432B2ECB2CCFF8E917E9E8E16CEA47C3E18EA31B8508867EE49B61845FB1AA6BB7A703D5772A1O4r1G" TargetMode="External"/><Relationship Id="rId22" Type="http://schemas.openxmlformats.org/officeDocument/2006/relationships/hyperlink" Target="consultantplus://offline/ref=742CA262658E9D7C5AF23C9E9CB5A51B70C4A8C9C2F0425FF42B51713C11078C5B19B7EF11C839D7EDC0ABbFJ9L" TargetMode="External"/><Relationship Id="rId27" Type="http://schemas.openxmlformats.org/officeDocument/2006/relationships/hyperlink" Target="consultantplus://offline/ref=742CA262658E9D7C5AF23C9E9CB5A51B70C4A8C9C2F0425FF42B51713C11078C5B19B7EF11C839D7EDC0A9bFJEL" TargetMode="External"/><Relationship Id="rId30" Type="http://schemas.openxmlformats.org/officeDocument/2006/relationships/hyperlink" Target="consultantplus://offline/ref=742CA262658E9D7C5AF222938AD9FA1271CEF1C0C5F3400CAE740A2C6B180DDB1C56EEA954bCJ7L" TargetMode="External"/><Relationship Id="rId35" Type="http://schemas.openxmlformats.org/officeDocument/2006/relationships/hyperlink" Target="consultantplus://offline/ref=995432B2ECB2CCFF8E917E9E8E16CEA47C3E18E537B4508867EE49B618O4r5G" TargetMode="External"/><Relationship Id="rId43" Type="http://schemas.openxmlformats.org/officeDocument/2006/relationships/hyperlink" Target="consultantplus://offline/ref=742CA262658E9D7C5AF23C9E9CB5A51B70C4A8C9C2F0425FF42B51713C11078C5B19B7EF11C839D7EDC0AAbFJEL" TargetMode="External"/><Relationship Id="rId48" Type="http://schemas.openxmlformats.org/officeDocument/2006/relationships/hyperlink" Target="consultantplus://offline/ref=742CA262658E9D7C5AF23C9E9CB5A51B70C4A8C9C2F0425FF42B51713C11078C5B19B7EF11C839D7EDC0A9bFJEL" TargetMode="External"/><Relationship Id="rId8" Type="http://schemas.openxmlformats.org/officeDocument/2006/relationships/hyperlink" Target="consultantplus://offline/ref=742CA262658E9D7C5AF23C9E9CB5A51B70C4A8C9C2F0425FF42B51713C11078C5B19B7EF11C839D7EDC7AAbFJ0L" TargetMode="External"/><Relationship Id="rId51" Type="http://schemas.openxmlformats.org/officeDocument/2006/relationships/hyperlink" Target="consultantplus://offline/ref=742CA262658E9D7C5AF222938AD9FA1271CEF1C0C5F3400CAE740A2C6B180DDB1C56EEA954bCJ7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DC15-58FD-44C5-9F08-8162239E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13024</Words>
  <Characters>74237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87087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2013-09-19T05:17:00Z</cp:lastPrinted>
  <dcterms:created xsi:type="dcterms:W3CDTF">2013-09-06T04:47:00Z</dcterms:created>
  <dcterms:modified xsi:type="dcterms:W3CDTF">2013-09-19T05:24:00Z</dcterms:modified>
</cp:coreProperties>
</file>