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2" w:rsidRPr="005A1FF2" w:rsidRDefault="0031701D" w:rsidP="0061391D">
      <w:pPr>
        <w:tabs>
          <w:tab w:val="left" w:pos="6840"/>
        </w:tabs>
        <w:autoSpaceDE w:val="0"/>
        <w:autoSpaceDN w:val="0"/>
        <w:spacing w:after="0" w:line="268" w:lineRule="exact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01D">
        <w:rPr>
          <w:rFonts w:cs="Times New Roman"/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7.65pt;margin-top:-29.7pt;width:54pt;height:54pt;z-index:251661312;visibility:visible;mso-wrap-edited:f">
            <v:imagedata r:id="rId4" o:title="" gain="93623f" blacklevel="1966f"/>
          </v:shape>
          <o:OLEObject Type="Embed" ProgID="Word.Picture.8" ShapeID="_x0000_s1031" DrawAspect="Content" ObjectID="_1520324532" r:id="rId5"/>
        </w:pict>
      </w:r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Баш</w:t>
      </w:r>
      <w:proofErr w:type="gramStart"/>
      <w:r w:rsidR="005A1FF2" w:rsidRPr="005A1FF2">
        <w:rPr>
          <w:rFonts w:ascii="Times New Roman" w:hAnsi="Times New Roman" w:cs="Times New Roman"/>
          <w:b/>
          <w:sz w:val="24"/>
          <w:szCs w:val="24"/>
          <w:lang w:val="en-US" w:eastAsia="en-US"/>
        </w:rPr>
        <w:t>k</w:t>
      </w:r>
      <w:proofErr w:type="spellStart"/>
      <w:proofErr w:type="gramEnd"/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ортостан</w:t>
      </w:r>
      <w:proofErr w:type="spellEnd"/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Республика</w:t>
      </w:r>
      <w:r w:rsidR="005A1FF2" w:rsidRPr="005A1FF2">
        <w:rPr>
          <w:rFonts w:ascii="Times New Roman" w:hAnsi="Times New Roman" w:cs="Times New Roman"/>
          <w:b/>
          <w:sz w:val="24"/>
          <w:szCs w:val="24"/>
          <w:lang w:val="en-US" w:eastAsia="en-US"/>
        </w:rPr>
        <w:t>h</w:t>
      </w:r>
      <w:proofErr w:type="spellStart"/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proofErr w:type="spellEnd"/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6139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</w:t>
      </w:r>
      <w:r w:rsidR="005A1FF2"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сельского поселения</w:t>
      </w:r>
    </w:p>
    <w:p w:rsidR="005A1FF2" w:rsidRPr="005A1FF2" w:rsidRDefault="005A1FF2" w:rsidP="005A1FF2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Бэлэбэй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районынын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Донской сельсовет </w:t>
      </w:r>
      <w:proofErr w:type="gram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5A1FF2" w:rsidRPr="005A1FF2" w:rsidRDefault="005A1FF2" w:rsidP="005A1FF2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районынын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Дон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ауыл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советы                                    района Белебеевский район</w:t>
      </w:r>
    </w:p>
    <w:p w:rsidR="005A1FF2" w:rsidRPr="005A1FF2" w:rsidRDefault="005A1FF2" w:rsidP="005A1FF2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ауыл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билэмэ</w:t>
      </w:r>
      <w:proofErr w:type="spellEnd"/>
      <w:proofErr w:type="gramStart"/>
      <w:r w:rsidRPr="005A1FF2">
        <w:rPr>
          <w:rFonts w:ascii="Times New Roman" w:hAnsi="Times New Roman" w:cs="Times New Roman"/>
          <w:b/>
          <w:sz w:val="24"/>
          <w:szCs w:val="24"/>
          <w:lang w:val="en-US" w:eastAsia="en-US"/>
        </w:rPr>
        <w:t>h</w:t>
      </w:r>
      <w:proofErr w:type="gram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 </w:t>
      </w:r>
      <w:proofErr w:type="spellStart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>хакимиэте</w:t>
      </w:r>
      <w:proofErr w:type="spellEnd"/>
      <w:r w:rsidRPr="005A1F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Республики Башкортостан</w:t>
      </w:r>
    </w:p>
    <w:p w:rsidR="005A1FF2" w:rsidRPr="005A1FF2" w:rsidRDefault="0031701D" w:rsidP="005A1FF2">
      <w:pPr>
        <w:spacing w:after="0" w:line="240" w:lineRule="auto"/>
        <w:ind w:left="-120"/>
        <w:rPr>
          <w:rFonts w:ascii="Times New Roman" w:hAnsi="Times New Roman" w:cs="Times New Roman"/>
          <w:sz w:val="28"/>
          <w:szCs w:val="28"/>
          <w:lang w:eastAsia="en-US"/>
        </w:rPr>
      </w:pPr>
      <w:r w:rsidRPr="0031701D">
        <w:rPr>
          <w:rFonts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0" type="#_x0000_t32" style="position:absolute;left:0;text-align:left;margin-left:-13.5pt;margin-top:6.25pt;width:49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AJqN1K3AAAAAkBAAAPAAAAAAAAAAAAAAAAAKgEAABkcnMvZG93bnJldi54bWxQSwUGAAAAAAQA&#10;BADzAAAAsQUAAAAA&#10;" strokeweight="3pt"/>
        </w:pict>
      </w:r>
      <w:r w:rsidR="005A1FF2" w:rsidRPr="005A1FF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</w:p>
    <w:p w:rsidR="005A1FF2" w:rsidRPr="005A1FF2" w:rsidRDefault="00135F30" w:rsidP="005A1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ΚАРАР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№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9F1D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36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5A1FF2"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ПОСТАНОВЛЕНИЕ      </w:t>
      </w:r>
    </w:p>
    <w:p w:rsidR="005A1FF2" w:rsidRPr="005A1FF2" w:rsidRDefault="005A1FF2" w:rsidP="005A1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1F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43DD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март  2016 </w:t>
      </w:r>
      <w:proofErr w:type="spellStart"/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proofErr w:type="spellEnd"/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                 </w:t>
      </w:r>
      <w:r w:rsidR="009F1D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д. Пахарь                    </w:t>
      </w:r>
      <w:r w:rsidR="00135F3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="008343DD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5A1FF2">
        <w:rPr>
          <w:rFonts w:ascii="Times New Roman" w:hAnsi="Times New Roman" w:cs="Times New Roman"/>
          <w:b/>
          <w:sz w:val="28"/>
          <w:szCs w:val="28"/>
          <w:lang w:eastAsia="en-US"/>
        </w:rPr>
        <w:t>марта  2016 г.</w:t>
      </w:r>
    </w:p>
    <w:p w:rsidR="003C093E" w:rsidRDefault="003C093E" w:rsidP="003C093E">
      <w:pPr>
        <w:pStyle w:val="FR2"/>
        <w:tabs>
          <w:tab w:val="left" w:pos="5700"/>
        </w:tabs>
        <w:spacing w:before="0"/>
      </w:pPr>
    </w:p>
    <w:p w:rsidR="005A1FF2" w:rsidRPr="005A1FF2" w:rsidRDefault="005A1FF2" w:rsidP="003C093E">
      <w:pPr>
        <w:pStyle w:val="FR2"/>
        <w:tabs>
          <w:tab w:val="left" w:pos="5700"/>
        </w:tabs>
        <w:spacing w:before="0"/>
        <w:rPr>
          <w:sz w:val="28"/>
          <w:szCs w:val="28"/>
        </w:rPr>
      </w:pPr>
    </w:p>
    <w:p w:rsidR="005A1FF2" w:rsidRPr="005A1FF2" w:rsidRDefault="005A1FF2" w:rsidP="003C093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A1FF2" w:rsidRPr="005A1FF2" w:rsidRDefault="005A1FF2" w:rsidP="003C093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C093E" w:rsidRPr="005A1FF2" w:rsidRDefault="005A1FF2" w:rsidP="0061391D">
      <w:pPr>
        <w:pStyle w:val="a5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5A1F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постановлении № 63 </w:t>
      </w:r>
      <w:r w:rsidR="0061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F2">
        <w:rPr>
          <w:rFonts w:ascii="Times New Roman" w:hAnsi="Times New Roman" w:cs="Times New Roman"/>
          <w:b/>
          <w:sz w:val="28"/>
          <w:szCs w:val="28"/>
        </w:rPr>
        <w:t>от 28 августа 2013 г. «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A1FF2">
        <w:rPr>
          <w:rFonts w:ascii="Times New Roman" w:hAnsi="Times New Roman" w:cs="Times New Roman"/>
          <w:b/>
          <w:sz w:val="28"/>
          <w:szCs w:val="28"/>
        </w:rPr>
        <w:t>А</w:t>
      </w:r>
      <w:r w:rsidR="0061391D">
        <w:rPr>
          <w:rFonts w:ascii="Times New Roman" w:hAnsi="Times New Roman" w:cs="Times New Roman"/>
          <w:b/>
          <w:sz w:val="28"/>
          <w:szCs w:val="28"/>
        </w:rPr>
        <w:t xml:space="preserve">дминистративном регламенте 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 xml:space="preserve"> исполнения   администрацией      сельского   поселения Донской </w:t>
      </w:r>
      <w:r w:rsidR="0061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>сельсовет муниципального    района  Белебеевский район Республики Башко</w:t>
      </w:r>
      <w:r w:rsidR="006F7371" w:rsidRPr="005A1FF2">
        <w:rPr>
          <w:rFonts w:ascii="Times New Roman" w:hAnsi="Times New Roman" w:cs="Times New Roman"/>
          <w:b/>
          <w:sz w:val="28"/>
          <w:szCs w:val="28"/>
        </w:rPr>
        <w:t>ртостан муниципальной   функции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9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лесного контроля на </w:t>
      </w:r>
      <w:r w:rsidR="0061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3E" w:rsidRPr="005A1FF2">
        <w:rPr>
          <w:rFonts w:ascii="Times New Roman" w:hAnsi="Times New Roman" w:cs="Times New Roman"/>
          <w:b/>
          <w:sz w:val="28"/>
          <w:szCs w:val="28"/>
        </w:rPr>
        <w:t>территории сельского   поселения Донской сельсовет муниципального    района  Белебеевский район Республики Башкортостан</w:t>
      </w:r>
      <w:r w:rsidRPr="005A1FF2">
        <w:rPr>
          <w:rFonts w:ascii="Times New Roman" w:hAnsi="Times New Roman" w:cs="Times New Roman"/>
          <w:b/>
          <w:sz w:val="28"/>
          <w:szCs w:val="28"/>
        </w:rPr>
        <w:t>»</w:t>
      </w:r>
    </w:p>
    <w:p w:rsidR="005A1FF2" w:rsidRPr="005A1FF2" w:rsidRDefault="005A1FF2" w:rsidP="00A95D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1FF2" w:rsidRPr="00A95D33" w:rsidRDefault="005A1FF2" w:rsidP="00A95D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1FF2" w:rsidRPr="005A1FF2" w:rsidRDefault="005A1FF2" w:rsidP="005A1FF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FF2" w:rsidRDefault="005A1FF2" w:rsidP="005A1F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F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A1F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Pr="005A1F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Башкортостан от 01.02.201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                      </w:t>
      </w:r>
      <w:r w:rsidRPr="005A1F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11-28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5A1FF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5A1FF2" w:rsidRPr="005A1FF2" w:rsidRDefault="005A1FF2" w:rsidP="005A1F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3E" w:rsidRDefault="003C093E" w:rsidP="003C093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5A1FF2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Административный регламент  исполнения   администрацией      сельского   поселения Донской сельсовет муниципального    района  Белебеевский район Республики Башкортостан</w:t>
      </w:r>
      <w:r w:rsidR="006F7371">
        <w:rPr>
          <w:rFonts w:ascii="Times New Roman" w:hAnsi="Times New Roman"/>
          <w:sz w:val="28"/>
        </w:rPr>
        <w:t xml:space="preserve"> муниципальной   функции</w:t>
      </w:r>
      <w:r>
        <w:rPr>
          <w:rFonts w:ascii="Times New Roman" w:hAnsi="Times New Roman"/>
          <w:sz w:val="28"/>
        </w:rPr>
        <w:t xml:space="preserve">   «Осуществление муниципального лесного контроля на территории сельского   поселения Донской сельсовет муниципального    района  Белебеевский район Республики Башкортостан».</w:t>
      </w:r>
    </w:p>
    <w:p w:rsidR="005A1FF2" w:rsidRDefault="005A1FF2" w:rsidP="003C093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1.1. В пункт 1.3 внести изменения:</w:t>
      </w:r>
    </w:p>
    <w:p w:rsidR="005A1FF2" w:rsidRPr="005A1FF2" w:rsidRDefault="005F2B54" w:rsidP="003C09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FF2" w:rsidRPr="005A1FF2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6" w:history="1">
        <w:r w:rsidR="005A1FF2" w:rsidRPr="005A1FF2">
          <w:rPr>
            <w:rFonts w:ascii="Times New Roman" w:hAnsi="Times New Roman" w:cs="Times New Roman"/>
            <w:sz w:val="28"/>
          </w:rPr>
          <w:t>http://www.seldonsk.ru</w:t>
        </w:r>
      </w:hyperlink>
      <w:r w:rsidR="005A1FF2" w:rsidRPr="005A1FF2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7" w:history="1">
        <w:proofErr w:type="spellStart"/>
        <w:r w:rsidR="005A1FF2" w:rsidRPr="005A1FF2">
          <w:rPr>
            <w:rStyle w:val="a3"/>
            <w:rFonts w:cs="Calibri"/>
            <w:color w:val="auto"/>
            <w:sz w:val="28"/>
            <w:szCs w:val="28"/>
            <w:u w:val="none"/>
            <w:lang w:val="en-US"/>
          </w:rPr>
          <w:t>seldonsk</w:t>
        </w:r>
        <w:proofErr w:type="spellEnd"/>
        <w:r w:rsidR="005A1FF2" w:rsidRPr="005A1FF2">
          <w:rPr>
            <w:rStyle w:val="a3"/>
            <w:rFonts w:cs="Calibri"/>
            <w:color w:val="auto"/>
            <w:sz w:val="28"/>
            <w:szCs w:val="28"/>
            <w:u w:val="none"/>
          </w:rPr>
          <w:t>@</w:t>
        </w:r>
        <w:r w:rsidR="005A1FF2" w:rsidRPr="005A1FF2">
          <w:rPr>
            <w:rStyle w:val="a3"/>
            <w:rFonts w:cs="Calibri"/>
            <w:color w:val="auto"/>
            <w:sz w:val="28"/>
            <w:szCs w:val="28"/>
            <w:u w:val="none"/>
            <w:lang w:val="en-US"/>
          </w:rPr>
          <w:t>mail</w:t>
        </w:r>
        <w:r w:rsidR="005A1FF2" w:rsidRPr="005A1FF2">
          <w:rPr>
            <w:rStyle w:val="a3"/>
            <w:rFonts w:cs="Calibri"/>
            <w:color w:val="auto"/>
            <w:sz w:val="28"/>
            <w:szCs w:val="28"/>
            <w:u w:val="none"/>
          </w:rPr>
          <w:t>.</w:t>
        </w:r>
        <w:proofErr w:type="spellStart"/>
        <w:r w:rsidR="005A1FF2" w:rsidRPr="005A1FF2">
          <w:rPr>
            <w:rStyle w:val="a3"/>
            <w:rFonts w:cs="Calibri"/>
            <w:color w:val="auto"/>
            <w:sz w:val="28"/>
            <w:szCs w:val="28"/>
            <w:u w:val="none"/>
          </w:rPr>
          <w:t>ru</w:t>
        </w:r>
        <w:proofErr w:type="spellEnd"/>
      </w:hyperlink>
      <w:r>
        <w:t>»</w:t>
      </w:r>
      <w:r w:rsidR="005A1FF2" w:rsidRPr="005A1FF2">
        <w:rPr>
          <w:rFonts w:ascii="Times New Roman" w:hAnsi="Times New Roman"/>
          <w:sz w:val="28"/>
          <w:szCs w:val="28"/>
        </w:rPr>
        <w:t>.</w:t>
      </w:r>
    </w:p>
    <w:p w:rsidR="007C52DA" w:rsidRDefault="007C52DA" w:rsidP="007C52D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       1.2. </w:t>
      </w:r>
      <w:r>
        <w:rPr>
          <w:rFonts w:ascii="Times New Roman" w:eastAsia="Times New Roman" w:hAnsi="Times New Roman" w:cs="Times New Roman"/>
          <w:w w:val="94"/>
          <w:sz w:val="28"/>
        </w:rPr>
        <w:t>Раздел 2</w:t>
      </w:r>
      <w:r w:rsidRPr="007C52DA">
        <w:rPr>
          <w:rFonts w:ascii="Times New Roman" w:eastAsia="Times New Roman" w:hAnsi="Times New Roman" w:cs="Times New Roman"/>
          <w:w w:val="94"/>
          <w:sz w:val="28"/>
        </w:rPr>
        <w:t xml:space="preserve"> дополнить </w:t>
      </w:r>
      <w:r>
        <w:rPr>
          <w:rFonts w:ascii="Times New Roman" w:eastAsia="Times New Roman" w:hAnsi="Times New Roman" w:cs="Times New Roman"/>
          <w:w w:val="94"/>
          <w:sz w:val="28"/>
        </w:rPr>
        <w:t xml:space="preserve">пунктом 2.5 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>и изложить в следующей редакции:</w:t>
      </w:r>
    </w:p>
    <w:p w:rsidR="005F2B54" w:rsidRPr="007C52DA" w:rsidRDefault="005F2B54" w:rsidP="005F2B54">
      <w:pPr>
        <w:pStyle w:val="p6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C52DA">
        <w:rPr>
          <w:color w:val="000000"/>
          <w:sz w:val="28"/>
          <w:szCs w:val="28"/>
        </w:rPr>
        <w:t xml:space="preserve">5) </w:t>
      </w:r>
      <w:r w:rsidRPr="007C52DA">
        <w:rPr>
          <w:rStyle w:val="a4"/>
          <w:rFonts w:ascii="Times New Roman" w:hAnsi="Times New Roman" w:cs="Times New Roman"/>
          <w:sz w:val="28"/>
          <w:szCs w:val="28"/>
        </w:rPr>
        <w:t xml:space="preserve">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</w:t>
      </w:r>
      <w:r w:rsidRPr="007C52DA">
        <w:rPr>
          <w:rStyle w:val="a4"/>
          <w:rFonts w:ascii="Times New Roman" w:hAnsi="Times New Roman" w:cs="Times New Roman"/>
          <w:sz w:val="28"/>
          <w:szCs w:val="28"/>
        </w:rPr>
        <w:lastRenderedPageBreak/>
        <w:t>Федерации» и с иными</w:t>
      </w:r>
      <w:r w:rsidRPr="007C52DA">
        <w:rPr>
          <w:sz w:val="28"/>
          <w:szCs w:val="28"/>
        </w:rPr>
        <w:t xml:space="preserve"> нормативными правовыми актами Российской Федерации о социальной защите инвалидов.</w:t>
      </w:r>
    </w:p>
    <w:p w:rsidR="007C52DA" w:rsidRDefault="007C52DA" w:rsidP="005F2B5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C52DA" w:rsidRPr="007C52DA" w:rsidRDefault="007C52DA" w:rsidP="007C52DA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7C52DA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7C52DA" w:rsidRPr="005F2B54" w:rsidRDefault="007C52DA" w:rsidP="005F2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C52DA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  <w:r w:rsidR="005F2B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2DA">
        <w:rPr>
          <w:rStyle w:val="a4"/>
          <w:rFonts w:ascii="Times New Roman" w:hAnsi="Times New Roman" w:cs="Times New Roman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 К информационным стендам дол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жна быть обеспечена возможность </w:t>
      </w:r>
      <w:r w:rsidRPr="007C52DA">
        <w:rPr>
          <w:rStyle w:val="a4"/>
          <w:rFonts w:ascii="Times New Roman" w:hAnsi="Times New Roman" w:cs="Times New Roman"/>
          <w:sz w:val="28"/>
          <w:szCs w:val="28"/>
        </w:rPr>
        <w:t>свободного доступа граждан</w:t>
      </w:r>
      <w:r w:rsidR="005F2B54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7C52DA">
        <w:rPr>
          <w:rStyle w:val="a4"/>
          <w:rFonts w:ascii="Times New Roman" w:hAnsi="Times New Roman" w:cs="Times New Roman"/>
          <w:sz w:val="28"/>
          <w:szCs w:val="28"/>
        </w:rPr>
        <w:t xml:space="preserve">.  </w:t>
      </w:r>
    </w:p>
    <w:p w:rsidR="007C52DA" w:rsidRPr="007C52DA" w:rsidRDefault="007C52DA" w:rsidP="007C52D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        1.3. </w:t>
      </w: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7C52DA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7C52DA" w:rsidRPr="007C52DA" w:rsidRDefault="007C52DA" w:rsidP="007C52D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B5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) Оказание специалистом Администрации </w:t>
      </w:r>
      <w:r w:rsidRPr="007C52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>Донской</w:t>
      </w:r>
      <w:r w:rsidRPr="007C52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C52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 w:rsidR="005F2B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2DA" w:rsidRPr="007C52DA" w:rsidRDefault="007C52DA" w:rsidP="007C52DA">
      <w:pPr>
        <w:tabs>
          <w:tab w:val="left" w:pos="660"/>
          <w:tab w:val="left" w:pos="8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7C52D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C52DA">
        <w:rPr>
          <w:rFonts w:ascii="Times New Roman" w:eastAsia="Times New Roman" w:hAnsi="Times New Roman" w:cs="Times New Roman"/>
          <w:sz w:val="28"/>
          <w:szCs w:val="28"/>
        </w:rPr>
        <w:t xml:space="preserve">. Данное  постановление обнародовать </w:t>
      </w:r>
      <w:r w:rsidRPr="007C52DA">
        <w:rPr>
          <w:rFonts w:ascii="Times New Roman" w:eastAsia="Times New Roman" w:hAnsi="Times New Roman" w:cs="Times New Roman"/>
          <w:sz w:val="28"/>
          <w:szCs w:val="20"/>
        </w:rPr>
        <w:t xml:space="preserve">на официальном сайте сельского поселения Донской сельсовет муниципального района Белебеевский район Республики Башкортостан </w:t>
      </w:r>
    </w:p>
    <w:p w:rsidR="007C52DA" w:rsidRPr="007C52DA" w:rsidRDefault="007C52DA" w:rsidP="007C52DA">
      <w:pPr>
        <w:tabs>
          <w:tab w:val="left" w:pos="6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 Контроль над исполнением настоящего постановления оставляю за собой.</w:t>
      </w:r>
    </w:p>
    <w:p w:rsidR="007C52DA" w:rsidRPr="007C52DA" w:rsidRDefault="007C52DA" w:rsidP="007C52DA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left="720" w:right="32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2DA" w:rsidRPr="007C52DA" w:rsidRDefault="007C52DA" w:rsidP="007C52DA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left="720" w:right="32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2DA" w:rsidRPr="007C52DA" w:rsidRDefault="007C52DA" w:rsidP="008343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7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3D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C52D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343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3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И.И. Султанов</w:t>
      </w:r>
    </w:p>
    <w:p w:rsidR="007C52DA" w:rsidRPr="007C52DA" w:rsidRDefault="007C52DA" w:rsidP="007C52DA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B17F75" w:rsidRDefault="00B17F75"/>
    <w:sectPr w:rsidR="00B17F75" w:rsidSect="006139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59"/>
    <w:rsid w:val="000B39B9"/>
    <w:rsid w:val="001227E6"/>
    <w:rsid w:val="00135F30"/>
    <w:rsid w:val="0031701D"/>
    <w:rsid w:val="003C093E"/>
    <w:rsid w:val="005823F4"/>
    <w:rsid w:val="005A1FF2"/>
    <w:rsid w:val="005F2B54"/>
    <w:rsid w:val="0061391D"/>
    <w:rsid w:val="006C6086"/>
    <w:rsid w:val="006F7371"/>
    <w:rsid w:val="007C52DA"/>
    <w:rsid w:val="007E7A3C"/>
    <w:rsid w:val="008343DD"/>
    <w:rsid w:val="008B2332"/>
    <w:rsid w:val="009F1D23"/>
    <w:rsid w:val="00A95D33"/>
    <w:rsid w:val="00B17F75"/>
    <w:rsid w:val="00B87159"/>
    <w:rsid w:val="00C017B4"/>
    <w:rsid w:val="00D61FEA"/>
    <w:rsid w:val="00DF7A89"/>
    <w:rsid w:val="00E42A94"/>
    <w:rsid w:val="00EA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93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3C093E"/>
    <w:rPr>
      <w:rFonts w:ascii="Calibri" w:hAnsi="Calibri" w:cs="Calibri"/>
    </w:rPr>
  </w:style>
  <w:style w:type="paragraph" w:styleId="a5">
    <w:name w:val="No Spacing"/>
    <w:link w:val="a4"/>
    <w:qFormat/>
    <w:rsid w:val="003C093E"/>
    <w:pPr>
      <w:spacing w:after="0" w:line="240" w:lineRule="auto"/>
    </w:pPr>
    <w:rPr>
      <w:rFonts w:ascii="Calibri" w:hAnsi="Calibri" w:cs="Calibri"/>
    </w:rPr>
  </w:style>
  <w:style w:type="paragraph" w:customStyle="1" w:styleId="Style11">
    <w:name w:val="Style11"/>
    <w:basedOn w:val="a"/>
    <w:rsid w:val="003C093E"/>
    <w:pPr>
      <w:suppressAutoHyphens/>
      <w:spacing w:after="0" w:line="281" w:lineRule="exact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3C093E"/>
    <w:pPr>
      <w:suppressAutoHyphens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3C093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Title">
    <w:name w:val="ConsPlusTitle"/>
    <w:rsid w:val="003C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0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rsid w:val="003C093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3C09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3C093E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3C09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3C093E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3C093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3C093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3C093E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3C093E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3C093E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71"/>
    <w:rPr>
      <w:rFonts w:ascii="Tahoma" w:eastAsia="Calibri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7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93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3C093E"/>
    <w:rPr>
      <w:rFonts w:ascii="Calibri" w:hAnsi="Calibri" w:cs="Calibri"/>
    </w:rPr>
  </w:style>
  <w:style w:type="paragraph" w:styleId="a5">
    <w:name w:val="No Spacing"/>
    <w:link w:val="a4"/>
    <w:qFormat/>
    <w:rsid w:val="003C093E"/>
    <w:pPr>
      <w:spacing w:after="0" w:line="240" w:lineRule="auto"/>
    </w:pPr>
    <w:rPr>
      <w:rFonts w:ascii="Calibri" w:hAnsi="Calibri" w:cs="Calibri"/>
    </w:rPr>
  </w:style>
  <w:style w:type="paragraph" w:customStyle="1" w:styleId="Style11">
    <w:name w:val="Style11"/>
    <w:basedOn w:val="a"/>
    <w:rsid w:val="003C093E"/>
    <w:pPr>
      <w:suppressAutoHyphens/>
      <w:spacing w:after="0" w:line="281" w:lineRule="exact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3C093E"/>
    <w:pPr>
      <w:suppressAutoHyphens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3C093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Title">
    <w:name w:val="ConsPlusTitle"/>
    <w:rsid w:val="003C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0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rsid w:val="003C093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3C09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3C093E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3C09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3C093E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3C093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3C093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3C093E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3C093E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3C093E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do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donsk.ru/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16</cp:revision>
  <cp:lastPrinted>2016-03-24T06:36:00Z</cp:lastPrinted>
  <dcterms:created xsi:type="dcterms:W3CDTF">2013-09-02T06:34:00Z</dcterms:created>
  <dcterms:modified xsi:type="dcterms:W3CDTF">2016-03-24T06:36:00Z</dcterms:modified>
</cp:coreProperties>
</file>