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ЗАКОН Республики Башкортостан от 16.07.2007 № 453-з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"О МУНИЦИПАЛЬНОЙ СЛУЖБЕ В РЕСПУБЛИКЕ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(принят Государственным Собранием - Курултаем РБ 12.07.2007) </w:t>
      </w:r>
    </w:p>
    <w:p w:rsidR="002968A8" w:rsidRPr="002968A8" w:rsidRDefault="002968A8" w:rsidP="002968A8">
      <w:pPr>
        <w:spacing w:after="0"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Официальная публикация в СМИ: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"Республика Башкортостан", № 139 (26372), 21.07.2007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"Ведомости Государственного Собрания - Курултая, Президента и Правительства Республики Башкортостан", 14.08.2007, № 15 (261), ст. 800</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Вступил в силу по истечении десяти дней со дня официального опубликования (статья 22 данного документа)</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240"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16 июля 2007 года N 453-з</w:t>
      </w:r>
      <w:r w:rsidRPr="002968A8">
        <w:rPr>
          <w:rFonts w:ascii="Verdana" w:eastAsia="Times New Roman" w:hAnsi="Verdana" w:cs="Times New Roman"/>
          <w:color w:val="000000"/>
          <w:sz w:val="21"/>
          <w:szCs w:val="21"/>
          <w:lang w:eastAsia="ru-RU"/>
        </w:rPr>
        <w:br/>
      </w:r>
    </w:p>
    <w:p w:rsidR="002968A8" w:rsidRPr="002968A8" w:rsidRDefault="002968A8" w:rsidP="002968A8">
      <w:pPr>
        <w:spacing w:after="0"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2968A8">
        <w:rPr>
          <w:rFonts w:ascii="Verdana" w:eastAsia="Times New Roman" w:hAnsi="Verdana" w:cs="Times New Roman"/>
          <w:b/>
          <w:bCs/>
          <w:color w:val="000000"/>
          <w:sz w:val="21"/>
          <w:szCs w:val="21"/>
          <w:lang w:eastAsia="ru-RU"/>
        </w:rPr>
        <w:t>РЕСПУБЛИКА БАШКОРТОСТАН</w:t>
      </w:r>
      <w:r w:rsidRPr="002968A8">
        <w:rPr>
          <w:rFonts w:ascii="Verdana" w:eastAsia="Times New Roman" w:hAnsi="Verdana" w:cs="Times New Roman"/>
          <w:color w:val="000000"/>
          <w:sz w:val="21"/>
          <w:szCs w:val="21"/>
          <w:lang w:eastAsia="ru-RU"/>
        </w:rPr>
        <w:t xml:space="preserve"> </w:t>
      </w:r>
    </w:p>
    <w:p w:rsidR="002968A8" w:rsidRPr="002968A8" w:rsidRDefault="002968A8" w:rsidP="002968A8">
      <w:pPr>
        <w:spacing w:before="100" w:beforeAutospacing="1" w:after="100" w:afterAutospacing="1" w:line="240" w:lineRule="auto"/>
        <w:jc w:val="center"/>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2968A8">
        <w:rPr>
          <w:rFonts w:ascii="Verdana" w:eastAsia="Times New Roman" w:hAnsi="Verdana" w:cs="Times New Roman"/>
          <w:b/>
          <w:bCs/>
          <w:color w:val="000000"/>
          <w:sz w:val="21"/>
          <w:szCs w:val="21"/>
          <w:lang w:eastAsia="ru-RU"/>
        </w:rPr>
        <w:t>ЗАКОН</w:t>
      </w:r>
      <w:r w:rsidRPr="002968A8">
        <w:rPr>
          <w:rFonts w:ascii="Verdana" w:eastAsia="Times New Roman" w:hAnsi="Verdana" w:cs="Times New Roman"/>
          <w:color w:val="000000"/>
          <w:sz w:val="21"/>
          <w:szCs w:val="21"/>
          <w:lang w:eastAsia="ru-RU"/>
        </w:rPr>
        <w:t xml:space="preserve"> </w:t>
      </w:r>
    </w:p>
    <w:p w:rsidR="002968A8" w:rsidRPr="002968A8" w:rsidRDefault="002968A8" w:rsidP="002968A8">
      <w:pPr>
        <w:spacing w:before="100" w:beforeAutospacing="1" w:after="100" w:afterAutospacing="1" w:line="240" w:lineRule="auto"/>
        <w:jc w:val="center"/>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2968A8">
        <w:rPr>
          <w:rFonts w:ascii="Verdana" w:eastAsia="Times New Roman" w:hAnsi="Verdana" w:cs="Times New Roman"/>
          <w:b/>
          <w:bCs/>
          <w:color w:val="000000"/>
          <w:sz w:val="21"/>
          <w:szCs w:val="21"/>
          <w:lang w:eastAsia="ru-RU"/>
        </w:rPr>
        <w:t>О МУНИЦИПАЛЬНОЙ СЛУЖБЕ В РЕСПУБЛИКЕ БАШКОРТОСТАН</w:t>
      </w:r>
      <w:r w:rsidRPr="002968A8">
        <w:rPr>
          <w:rFonts w:ascii="Verdana" w:eastAsia="Times New Roman" w:hAnsi="Verdana" w:cs="Times New Roman"/>
          <w:color w:val="000000"/>
          <w:sz w:val="21"/>
          <w:szCs w:val="21"/>
          <w:lang w:eastAsia="ru-RU"/>
        </w:rPr>
        <w:t xml:space="preserve">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Принят Государственным Собранием - Курултаем Республики Башкортостан 12 июля 2007 года.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 Общие положения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законом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2. Основные термины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Реестр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3. Законодательство Республики Башкортостан о муниципальной службе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Законодательство Республики Башкортостан о муниципальной службе основывается на соответствующих положениях Конституции Российской Федерации, Конституции Республики Башкортостан,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(далее - Федеральный закон), иных нормативных правовых актов Российской Федерации и состоит из настоящего Закона, иных нормативных правовых актов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4. Муниципальный служащий в Республике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5. Должности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6. Классификация должностей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Должности муниципальной службы подразделяются на следующие группы: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высшие должности муниципальной службы (5-я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главные должности муниципальной службы (4-я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ведущие должности муниципальной службы (3-я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старшие должности муниципальной службы (2-я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5) младшие должности муниципальной службы (1-я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7. Типовые квалификационные требования для замещения должностей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Для замещения должностей муниципальной службы устанавливаются следующие типовые квалификационные требования: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1) по высшим должностям муниципальной службы (5-я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высшее профессиональное образование;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стаж муниципальной службы не менее 6 лет или стаж работы по специальности не менее 7 лет;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по главным должностям муниципальной службы (4-я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высшее профессиональное образование;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стаж муниципальной службы не менее 4 лет или стаж работы по специальности не менее 5 лет;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по ведущим должностям муниципальной службы (3-я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высшее профессиональное образование;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стаж муниципальной службы не менее 3 лет или стаж работы по специальности не менее 4 лет;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по старшим должностям муниципальной службы (2-я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высшее или среднее профессиональное образование;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стаж муниципальной службы не менее 2 лет или стаж работы по специальности не менее 3 лет;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5) по младшим должностям муниципальной службы (1-я группа):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высшее или среднее профессиональное образование;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без предъявления требований к стажу.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8. Сведения о доходах, об имуществе и обязательствах имущественного характера муниципального служащего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9. Квалификационные разряды муниципальных служащих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1. В соответствии с Федеральным законом в качестве основания для дополнительных выплат муниципальным служащим присваиваются квалификационные разряды по замещаемой должности муниципальной службы. При решении вопроса о присвоении квалификационного разряда по замещаемой должности муниципальной службы муниципальные служащие сдают квалификационный экзамен.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Муниципальным служащим могут быть присвоены следующие квалификационные разряды: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муниципальным служащим высших должностей муниципальной службы - действительный муниципальный советник 1, 2, 3 разрядов;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муниципальным служащим главных должностей муниципальной службы - главный муниципальный советник 1, 2, 3 разрядов;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муниципальным служащим ведущих должностей муниципальной службы - муниципальный советник 1, 2, 3 разрядов;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муниципальным служащим старших должностей муниципальной службы - советник муниципальной службы 1, 2, 3 разрядов;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муниципальным служащим младших должностей муниципальной службы - референт муниципальной службы 1, 2, 3 разрядов.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Порядок проведения квалификационного экзамена и присвоения квалификационных разрядов муниципальным служащим устанавливается законом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квалификационные разряды сохраняются.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10. Аттестация муниципальных служащих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11. Отпуск муниципального служащего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3. Ежегодный основной оплачиваемый отпуск предоставляется муниципальному служащему продолжительностью не менее 30 календарных дней.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10. Муниципальному служащему предоставляется отпуск без сохранения денежного содержания в случаях, предусмотренных федеральными законами.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12. Оплата труда муниципального служащего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К ежемесячным и дополнительным выплатам относятся надбавки к должностному окладу за квалификационный разряд,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законом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13. Гарантии, предоставляемые муниципальному служащему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Гарантии, предоставляемые муниципальному служащему, устанавливаются федеральными законами.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Муниципальным служащим могут быть предоставлены следующие дополнительные гарантии: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компенсационные выплаты в связи со служебными командировками.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Уставом муниципального образования муниципальным служащим могут быть предоставлены иные дополнительные гарантии.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14. Пенсионное обеспечение муниципального служащего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15. Стаж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В стаж (общую продолжительность) муниципальной службы включаются периоды работы на: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1) должностях муниципальной службы (муниципальных должностях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муниципальных должностях;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государственных должностях Российской Федерации и государственных должностях субъектов Российской Федерации;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16. Поощрение муниципального служащего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17. Финансирование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Финансирование муниципальной службы осуществляется за счет средств местных бюджетов.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18. Программы развития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19. Координация в сфере муниципальной службы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20. Переходные положения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На глав сельских поселений, возглавляющих местную администрацию и исполняющих полномочия председателя представительного органа сельского поселения,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21. Признание утратившими силу отдельных нормативных правовых актов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Со дня вступления в силу настоящего Закона признать утратившими силу: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 Закон Республики Башкортостан от 23 июня 2000 года № 77-з "О муниципальной службе в Республике Башкортостан" (Ведомости Государственного Собрания, Президента и Кабинета Министров Республики Башкортостан, 2000, № 12 (114), ст. 876);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2) Закон Республики Башкортостан от 4 июня 2001 года №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 10 (130), ст. 651);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lastRenderedPageBreak/>
        <w:t xml:space="preserve">3) Закон Республики Башкортостан от 4 февраля 2003 года №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4) Закон Республики Башкортостан от 20 июля 2004 года №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 16 (190), ст. 938);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5) Закон Республики Башкортостан от 23 декабря 2005 года №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 4 (226), ст. 156);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6) Закон Республики Башкортостан от 17 июля 2006 года №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 17 (239), ст. 1057).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Статья 22. Вступление в силу настоящего Закона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Настоящий Закон вступает в силу по истечении десяти дней со дня его официального опубликования.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p>
    <w:p w:rsidR="002968A8" w:rsidRPr="002968A8" w:rsidRDefault="002968A8" w:rsidP="002968A8">
      <w:pPr>
        <w:spacing w:before="100" w:beforeAutospacing="1" w:after="100" w:afterAutospacing="1" w:line="240" w:lineRule="auto"/>
        <w:jc w:val="right"/>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Президент </w:t>
      </w:r>
    </w:p>
    <w:p w:rsidR="002968A8" w:rsidRPr="002968A8" w:rsidRDefault="002968A8" w:rsidP="002968A8">
      <w:pPr>
        <w:spacing w:before="100" w:beforeAutospacing="1" w:after="100" w:afterAutospacing="1" w:line="240" w:lineRule="auto"/>
        <w:jc w:val="right"/>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Республики Башкортостан </w:t>
      </w:r>
    </w:p>
    <w:p w:rsidR="002968A8" w:rsidRPr="002968A8" w:rsidRDefault="002968A8" w:rsidP="002968A8">
      <w:pPr>
        <w:spacing w:before="100" w:beforeAutospacing="1" w:after="100" w:afterAutospacing="1" w:line="240" w:lineRule="auto"/>
        <w:jc w:val="right"/>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М.РАХИМОВ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Уфа, Дом Республики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xml:space="preserve">16 июля 2007 года </w:t>
      </w:r>
    </w:p>
    <w:p w:rsidR="002968A8" w:rsidRPr="002968A8" w:rsidRDefault="002968A8" w:rsidP="002968A8">
      <w:pPr>
        <w:spacing w:before="100" w:beforeAutospacing="1" w:after="100" w:afterAutospacing="1" w:line="240" w:lineRule="auto"/>
        <w:rPr>
          <w:rFonts w:ascii="Verdana" w:eastAsia="Times New Roman" w:hAnsi="Verdana" w:cs="Times New Roman"/>
          <w:color w:val="000000"/>
          <w:sz w:val="21"/>
          <w:szCs w:val="21"/>
          <w:lang w:eastAsia="ru-RU"/>
        </w:rPr>
      </w:pPr>
      <w:r w:rsidRPr="002968A8">
        <w:rPr>
          <w:rFonts w:ascii="Verdana" w:eastAsia="Times New Roman" w:hAnsi="Verdana" w:cs="Times New Roman"/>
          <w:color w:val="000000"/>
          <w:sz w:val="21"/>
          <w:szCs w:val="21"/>
          <w:lang w:eastAsia="ru-RU"/>
        </w:rPr>
        <w:t>№ 453-з</w:t>
      </w:r>
    </w:p>
    <w:p w:rsidR="00F66683" w:rsidRDefault="00F66683"/>
    <w:sectPr w:rsidR="00F66683" w:rsidSect="00F66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968A8"/>
    <w:rsid w:val="002968A8"/>
    <w:rsid w:val="00F21A93"/>
    <w:rsid w:val="00F6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2721</Words>
  <Characters>15513</Characters>
  <Application>Microsoft Office Word</Application>
  <DocSecurity>0</DocSecurity>
  <Lines>129</Lines>
  <Paragraphs>36</Paragraphs>
  <ScaleCrop>false</ScaleCrop>
  <Company>Microsoft</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2013-12-13T05:43:00Z</dcterms:created>
  <dcterms:modified xsi:type="dcterms:W3CDTF">2013-12-13T05:43:00Z</dcterms:modified>
</cp:coreProperties>
</file>