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6D" w:rsidRPr="00FB256D" w:rsidRDefault="00FB256D" w:rsidP="00FB256D">
      <w:pPr>
        <w:shd w:val="clear" w:color="auto" w:fill="FFFFFF"/>
        <w:spacing w:before="150" w:after="150" w:line="288" w:lineRule="atLeast"/>
        <w:jc w:val="both"/>
        <w:textAlignment w:val="baseline"/>
        <w:outlineLvl w:val="0"/>
        <w:rPr>
          <w:rFonts w:ascii="Georgia" w:eastAsia="Times New Roman" w:hAnsi="Georgia" w:cs="Times New Roman"/>
          <w:color w:val="447790"/>
          <w:kern w:val="36"/>
          <w:sz w:val="27"/>
          <w:szCs w:val="27"/>
          <w:lang w:eastAsia="ru-RU"/>
        </w:rPr>
      </w:pPr>
      <w:r w:rsidRPr="00FB256D">
        <w:rPr>
          <w:rFonts w:ascii="Georgia" w:eastAsia="Times New Roman" w:hAnsi="Georgia" w:cs="Times New Roman"/>
          <w:color w:val="447790"/>
          <w:kern w:val="36"/>
          <w:sz w:val="27"/>
          <w:szCs w:val="27"/>
          <w:lang w:eastAsia="ru-RU"/>
        </w:rPr>
        <w:t>Гражданам республики необходимо до 3 декабря 2018 года уплатить имущественные налоги за 2017 год.</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Налоговыми органами Республики Башкортостан началась рассылка налоговых уведомлений. Все пользователи Личного кабинета получили налоговые уведомления в электронном виде. Остальным налогоплательщикам налоговые уведомления  направлены по адресу места жительства и должны быть доставлены Почтой России до 1 ноября.</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Квитанции для уплаты налогов приложены, как обычно, к налоговым уведомлениям. Некоторые граждане помимо имущественных налогов увидят в уведомлении еще один налог – налог на доходы физических лиц. Это коснется тех налогоплательщиков, в отношении которых налоговый агент (организация или индивидуальный предприниматель) представил в инспекцию сообщение о факте выплаты дохода, с которого налог на доходы физических лиц не удержан.</w:t>
      </w:r>
    </w:p>
    <w:p w:rsidR="00FB256D" w:rsidRPr="00FB256D" w:rsidRDefault="00FB256D" w:rsidP="00FB256D">
      <w:pPr>
        <w:pStyle w:val="a3"/>
        <w:shd w:val="clear" w:color="auto" w:fill="FFFFFF"/>
        <w:tabs>
          <w:tab w:val="left" w:pos="284"/>
        </w:tabs>
        <w:spacing w:before="0" w:beforeAutospacing="0" w:after="0" w:afterAutospacing="0" w:line="276" w:lineRule="auto"/>
        <w:jc w:val="both"/>
        <w:textAlignment w:val="baseline"/>
        <w:rPr>
          <w:color w:val="444444"/>
        </w:rPr>
      </w:pPr>
      <w:r w:rsidRPr="00FB256D">
        <w:rPr>
          <w:color w:val="444444"/>
        </w:rPr>
        <w:t xml:space="preserve">Платежи можно сделать в ближайшем отделении банка или Почты России, через платежные терминалы, а также в </w:t>
      </w:r>
      <w:proofErr w:type="spellStart"/>
      <w:r w:rsidRPr="00FB256D">
        <w:rPr>
          <w:color w:val="444444"/>
        </w:rPr>
        <w:t>онлайн-режиме</w:t>
      </w:r>
      <w:proofErr w:type="spellEnd"/>
      <w:r w:rsidRPr="00FB256D">
        <w:rPr>
          <w:color w:val="444444"/>
        </w:rPr>
        <w:t xml:space="preserve"> из Личного кабинета либо воспользовавшись </w:t>
      </w:r>
      <w:proofErr w:type="spellStart"/>
      <w:proofErr w:type="gramStart"/>
      <w:r w:rsidRPr="00FB256D">
        <w:rPr>
          <w:color w:val="444444"/>
        </w:rPr>
        <w:t>интернет-сервисом</w:t>
      </w:r>
      <w:proofErr w:type="spellEnd"/>
      <w:proofErr w:type="gramEnd"/>
      <w:r w:rsidRPr="00FB256D">
        <w:rPr>
          <w:color w:val="444444"/>
        </w:rPr>
        <w:t xml:space="preserve"> «Заплати налоги» на сайте Федеральной налоговой службы (</w:t>
      </w:r>
      <w:hyperlink r:id="rId4" w:history="1">
        <w:r w:rsidRPr="00FB256D">
          <w:rPr>
            <w:rStyle w:val="a4"/>
            <w:color w:val="4776C0"/>
            <w:bdr w:val="none" w:sz="0" w:space="0" w:color="auto" w:frame="1"/>
          </w:rPr>
          <w:t>www.nalog.ru</w:t>
        </w:r>
      </w:hyperlink>
      <w:r w:rsidRPr="00FB256D">
        <w:rPr>
          <w:color w:val="444444"/>
        </w:rPr>
        <w:t>).</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Налоговые органы республики напоминают, что на территории Республики Башкортостан третий год налог на имущество физических лиц исчисляется исходя из кадастровой стоимости объектов недвижимости (земельный налог исчисляется исходя из кадастровой стоимости уже с 2006 года). Для поэтапного ввода нового порядка законодательством на первые три года предусмотрены понижающие коэффициенты. Так, для расчета налога за 2017 год применен понижающий коэффициент 0,6 (за 2015 год применялся в размере 0,2, за 2016 год в размере 0,4). В  Республики Башкортостан также введен коэффициент, ограничивающий рост налога на имущество физических лиц не более чем на 10% по сравнению с предыдущим годом.</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Исчисление имущественных налогов произведено налоговыми органами строго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предназначенных для индивидуальной жилищной застройки и личного подсобного хозяйства.</w:t>
      </w:r>
    </w:p>
    <w:p w:rsidR="00FB256D" w:rsidRPr="00FB256D" w:rsidRDefault="00FB256D" w:rsidP="00FB256D">
      <w:pPr>
        <w:pStyle w:val="a3"/>
        <w:shd w:val="clear" w:color="auto" w:fill="FFFFFF"/>
        <w:tabs>
          <w:tab w:val="left" w:pos="284"/>
        </w:tabs>
        <w:spacing w:before="0" w:beforeAutospacing="0" w:after="0" w:afterAutospacing="0" w:line="276" w:lineRule="auto"/>
        <w:jc w:val="both"/>
        <w:textAlignment w:val="baseline"/>
        <w:rPr>
          <w:color w:val="444444"/>
        </w:rPr>
      </w:pPr>
      <w:r w:rsidRPr="00FB256D">
        <w:rPr>
          <w:color w:val="444444"/>
        </w:rPr>
        <w:t>Дополнительные льготы и ставки и по земельному налогу и налогу на имущество физических лиц устанавливаются представительными органами местного самоуправления. Подробная информация размещена в электронном сервисе «Справочная информация о ставках и льготах по имущественным налогам» на сайте Федеральной налоговой службы (</w:t>
      </w:r>
      <w:hyperlink r:id="rId5" w:history="1">
        <w:r w:rsidRPr="00FB256D">
          <w:rPr>
            <w:rStyle w:val="a4"/>
            <w:color w:val="4776C0"/>
            <w:bdr w:val="none" w:sz="0" w:space="0" w:color="auto" w:frame="1"/>
          </w:rPr>
          <w:t>www.nalog.ru</w:t>
        </w:r>
      </w:hyperlink>
      <w:r w:rsidRPr="00FB256D">
        <w:rPr>
          <w:color w:val="444444"/>
        </w:rPr>
        <w:t>).</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Срок уплаты имущественных налогов за 2017 год – до 3 декабря </w:t>
      </w:r>
      <w:r w:rsidRPr="00FB256D">
        <w:rPr>
          <w:color w:val="444444"/>
        </w:rPr>
        <w:br/>
        <w:t>2018 года.</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Для получения разъяснений по расчету налогов налогоплательщик может обратиться любым удобным для него способом:</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-в электронном виде  - через сервис «Обратиться в ФНС России» на сайте ФНС России (</w:t>
      </w:r>
      <w:proofErr w:type="spellStart"/>
      <w:r w:rsidRPr="00FB256D">
        <w:rPr>
          <w:color w:val="444444"/>
        </w:rPr>
        <w:t>www.nalog.ru</w:t>
      </w:r>
      <w:proofErr w:type="spellEnd"/>
      <w:r w:rsidRPr="00FB256D">
        <w:rPr>
          <w:color w:val="444444"/>
        </w:rPr>
        <w:t>);</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 по телефону на единый федеральный номер 8-800-222-2222 (звонок бесплатный) либо на горячую линию Управления по номеру 8-347-226-38-00;</w:t>
      </w:r>
    </w:p>
    <w:p w:rsidR="00FB256D"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 направить письменное обращение по почте;</w:t>
      </w:r>
    </w:p>
    <w:p w:rsidR="00F81C26" w:rsidRPr="00FB256D" w:rsidRDefault="00FB256D" w:rsidP="00FB256D">
      <w:pPr>
        <w:pStyle w:val="a3"/>
        <w:shd w:val="clear" w:color="auto" w:fill="FFFFFF"/>
        <w:tabs>
          <w:tab w:val="left" w:pos="284"/>
        </w:tabs>
        <w:spacing w:before="0" w:beforeAutospacing="0" w:after="150" w:afterAutospacing="0" w:line="276" w:lineRule="auto"/>
        <w:jc w:val="both"/>
        <w:textAlignment w:val="baseline"/>
        <w:rPr>
          <w:color w:val="444444"/>
        </w:rPr>
      </w:pPr>
      <w:r w:rsidRPr="00FB256D">
        <w:rPr>
          <w:color w:val="444444"/>
        </w:rPr>
        <w:t>-обратиться лично в инспекцию по месту учета.</w:t>
      </w:r>
    </w:p>
    <w:sectPr w:rsidR="00F81C26" w:rsidRPr="00FB256D" w:rsidSect="00FB256D">
      <w:pgSz w:w="11906" w:h="16838"/>
      <w:pgMar w:top="426"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56D"/>
    <w:rsid w:val="00F81C26"/>
    <w:rsid w:val="00FB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26"/>
  </w:style>
  <w:style w:type="paragraph" w:styleId="1">
    <w:name w:val="heading 1"/>
    <w:basedOn w:val="a"/>
    <w:link w:val="10"/>
    <w:uiPriority w:val="9"/>
    <w:qFormat/>
    <w:rsid w:val="00FB2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256D"/>
    <w:rPr>
      <w:color w:val="0000FF"/>
      <w:u w:val="single"/>
    </w:rPr>
  </w:style>
  <w:style w:type="character" w:customStyle="1" w:styleId="10">
    <w:name w:val="Заголовок 1 Знак"/>
    <w:basedOn w:val="a0"/>
    <w:link w:val="1"/>
    <w:uiPriority w:val="9"/>
    <w:rsid w:val="00FB256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4110219">
      <w:bodyDiv w:val="1"/>
      <w:marLeft w:val="0"/>
      <w:marRight w:val="0"/>
      <w:marTop w:val="0"/>
      <w:marBottom w:val="0"/>
      <w:divBdr>
        <w:top w:val="none" w:sz="0" w:space="0" w:color="auto"/>
        <w:left w:val="none" w:sz="0" w:space="0" w:color="auto"/>
        <w:bottom w:val="none" w:sz="0" w:space="0" w:color="auto"/>
        <w:right w:val="none" w:sz="0" w:space="0" w:color="auto"/>
      </w:divBdr>
    </w:div>
    <w:div w:id="13940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2018-11-19T17:57:00Z</dcterms:created>
  <dcterms:modified xsi:type="dcterms:W3CDTF">2018-11-19T17:59:00Z</dcterms:modified>
</cp:coreProperties>
</file>