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B4" w:rsidRDefault="008569D5" w:rsidP="009705B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8569D5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75pt;margin-top:-.45pt;width:54pt;height:54pt;z-index:251657216;visibility:visible;mso-wrap-edited:f">
            <v:imagedata r:id="rId4" o:title="" gain="93623f" blacklevel="1966f"/>
          </v:shape>
          <o:OLEObject Type="Embed" ProgID="Word.Picture.8" ShapeID="_x0000_s1026" DrawAspect="Content" ObjectID="_1664779916" r:id="rId5"/>
        </w:pict>
      </w:r>
      <w:r w:rsidR="009705B4">
        <w:rPr>
          <w:rFonts w:ascii="Times New Roman" w:hAnsi="Times New Roman"/>
          <w:sz w:val="24"/>
          <w:szCs w:val="24"/>
        </w:rPr>
        <w:t>Баш</w:t>
      </w:r>
      <w:proofErr w:type="gramStart"/>
      <w:r w:rsidR="009705B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9705B4">
        <w:rPr>
          <w:rFonts w:ascii="Times New Roman" w:hAnsi="Times New Roman"/>
          <w:sz w:val="24"/>
          <w:szCs w:val="24"/>
        </w:rPr>
        <w:t>ортостан</w:t>
      </w:r>
      <w:proofErr w:type="spellEnd"/>
      <w:r w:rsidR="009705B4">
        <w:rPr>
          <w:rFonts w:ascii="Times New Roman" w:hAnsi="Times New Roman"/>
          <w:sz w:val="24"/>
          <w:szCs w:val="24"/>
        </w:rPr>
        <w:t xml:space="preserve"> Республика</w:t>
      </w:r>
      <w:r w:rsidR="009705B4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9705B4">
        <w:rPr>
          <w:rFonts w:ascii="Times New Roman" w:hAnsi="Times New Roman"/>
          <w:sz w:val="24"/>
          <w:szCs w:val="24"/>
        </w:rPr>
        <w:t>ы</w:t>
      </w:r>
      <w:proofErr w:type="spellEnd"/>
      <w:r w:rsidR="009705B4">
        <w:rPr>
          <w:rFonts w:ascii="Times New Roman" w:hAnsi="Times New Roman"/>
          <w:sz w:val="24"/>
          <w:szCs w:val="24"/>
        </w:rPr>
        <w:t xml:space="preserve">                                          Администрация сельского поселения</w:t>
      </w:r>
    </w:p>
    <w:p w:rsidR="009705B4" w:rsidRDefault="009705B4" w:rsidP="009705B4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705B4" w:rsidRDefault="009705B4" w:rsidP="009705B4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района Белебеевский район</w:t>
      </w:r>
    </w:p>
    <w:p w:rsidR="009705B4" w:rsidRDefault="009705B4" w:rsidP="009705B4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9705B4" w:rsidRDefault="008569D5" w:rsidP="009705B4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8569D5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55pt;margin-top:6.25pt;width:499.5pt;height:0;z-index:251658240" o:connectortype="straight" strokeweight="3pt"/>
        </w:pict>
      </w:r>
      <w:r w:rsidR="009705B4">
        <w:rPr>
          <w:rFonts w:ascii="Times New Roman" w:hAnsi="Times New Roman"/>
          <w:sz w:val="24"/>
          <w:szCs w:val="24"/>
        </w:rPr>
        <w:t xml:space="preserve">                </w:t>
      </w:r>
    </w:p>
    <w:p w:rsidR="009705B4" w:rsidRDefault="009705B4" w:rsidP="009705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БОЙОРО</w:t>
      </w:r>
      <w:r w:rsidR="002162C1">
        <w:rPr>
          <w:rFonts w:ascii="Times New Roman" w:hAnsi="Times New Roman" w:cs="Times New Roman"/>
          <w:b/>
          <w:sz w:val="28"/>
          <w:szCs w:val="28"/>
        </w:rPr>
        <w:t>К                           № 32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                                 «20»  октябрь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д. Пахарь                     «20»  октября 2020 г.               </w:t>
      </w:r>
    </w:p>
    <w:p w:rsidR="009705B4" w:rsidRDefault="009705B4" w:rsidP="009705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069DE" w:rsidRDefault="00A069DE" w:rsidP="00A069DE">
      <w:pPr>
        <w:pStyle w:val="a5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A069DE" w:rsidRDefault="00A069DE" w:rsidP="00A069DE">
      <w:pPr>
        <w:pStyle w:val="a5"/>
        <w:shd w:val="clear" w:color="auto" w:fill="FFFFFE"/>
        <w:ind w:right="-7"/>
        <w:rPr>
          <w:b/>
          <w:color w:val="000003"/>
          <w:sz w:val="28"/>
          <w:szCs w:val="26"/>
        </w:rPr>
      </w:pPr>
      <w:r>
        <w:rPr>
          <w:b/>
          <w:bCs/>
          <w:color w:val="000003"/>
          <w:w w:val="110"/>
          <w:sz w:val="28"/>
          <w:szCs w:val="26"/>
        </w:rPr>
        <w:t xml:space="preserve">О </w:t>
      </w:r>
      <w:r>
        <w:rPr>
          <w:b/>
          <w:bCs/>
          <w:color w:val="000003"/>
          <w:sz w:val="28"/>
          <w:szCs w:val="26"/>
        </w:rPr>
        <w:t xml:space="preserve">неотложных мерах по предупреждению распространения новой </w:t>
      </w:r>
      <w:proofErr w:type="spellStart"/>
      <w:r>
        <w:rPr>
          <w:b/>
          <w:bCs/>
          <w:color w:val="000003"/>
          <w:sz w:val="28"/>
          <w:szCs w:val="26"/>
        </w:rPr>
        <w:t>коронавирусной</w:t>
      </w:r>
      <w:proofErr w:type="spellEnd"/>
      <w:r>
        <w:rPr>
          <w:b/>
          <w:bCs/>
          <w:color w:val="000003"/>
          <w:sz w:val="28"/>
          <w:szCs w:val="26"/>
        </w:rPr>
        <w:t xml:space="preserve"> инфекции(</w:t>
      </w:r>
      <w:r>
        <w:rPr>
          <w:b/>
          <w:bCs/>
          <w:color w:val="000003"/>
          <w:sz w:val="28"/>
          <w:szCs w:val="26"/>
          <w:lang w:val="en-US"/>
        </w:rPr>
        <w:t>COVID</w:t>
      </w:r>
      <w:r>
        <w:rPr>
          <w:b/>
          <w:bCs/>
          <w:color w:val="000003"/>
          <w:sz w:val="28"/>
          <w:szCs w:val="26"/>
        </w:rPr>
        <w:t>-2019)</w:t>
      </w:r>
    </w:p>
    <w:p w:rsidR="00A069DE" w:rsidRDefault="00A069DE" w:rsidP="00A069DE">
      <w:pPr>
        <w:pStyle w:val="a5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6"/>
        </w:rPr>
      </w:pP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В</w:t>
      </w:r>
      <w:r w:rsidR="00FF673F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 xml:space="preserve">соответствии с Указом Главы Республики Башкортостан от 18 марта 2020 года №УГ-111 (с последующими изменениями), в целях предупреждения распространения в Администрации сельского поселения </w:t>
      </w:r>
      <w:r w:rsidR="009B16E8">
        <w:rPr>
          <w:color w:val="000003"/>
          <w:sz w:val="28"/>
          <w:szCs w:val="26"/>
        </w:rPr>
        <w:t xml:space="preserve">Донской </w:t>
      </w:r>
      <w:r>
        <w:rPr>
          <w:color w:val="000003"/>
          <w:sz w:val="28"/>
          <w:szCs w:val="26"/>
        </w:rPr>
        <w:t>сельсовет муниципального района Белебеевский район Республики Башкортостан</w:t>
      </w:r>
      <w:r w:rsidR="009B16E8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 xml:space="preserve">новой </w:t>
      </w:r>
      <w:proofErr w:type="spellStart"/>
      <w:r>
        <w:rPr>
          <w:color w:val="000003"/>
          <w:sz w:val="28"/>
          <w:szCs w:val="26"/>
        </w:rPr>
        <w:t>коронавирусной</w:t>
      </w:r>
      <w:proofErr w:type="spellEnd"/>
      <w:r>
        <w:rPr>
          <w:color w:val="000003"/>
          <w:sz w:val="28"/>
          <w:szCs w:val="26"/>
        </w:rPr>
        <w:t xml:space="preserve"> инфекции (</w:t>
      </w:r>
      <w:r>
        <w:rPr>
          <w:bCs/>
          <w:color w:val="000003"/>
          <w:sz w:val="28"/>
          <w:szCs w:val="26"/>
          <w:lang w:val="en-US"/>
        </w:rPr>
        <w:t>COVID</w:t>
      </w:r>
      <w:r>
        <w:rPr>
          <w:bCs/>
          <w:color w:val="000003"/>
          <w:sz w:val="28"/>
          <w:szCs w:val="26"/>
        </w:rPr>
        <w:t>-2019</w:t>
      </w:r>
      <w:r>
        <w:rPr>
          <w:color w:val="000003"/>
          <w:sz w:val="28"/>
          <w:szCs w:val="26"/>
        </w:rPr>
        <w:t>):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1. Обязать сотрудников Администрации</w:t>
      </w:r>
      <w:r w:rsidR="009B16E8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 xml:space="preserve">сельского поселения </w:t>
      </w:r>
      <w:r w:rsidR="009B16E8">
        <w:rPr>
          <w:color w:val="000003"/>
          <w:sz w:val="28"/>
          <w:szCs w:val="26"/>
        </w:rPr>
        <w:t xml:space="preserve">Донской </w:t>
      </w:r>
      <w:r>
        <w:rPr>
          <w:color w:val="000003"/>
          <w:sz w:val="28"/>
          <w:szCs w:val="26"/>
        </w:rPr>
        <w:t>сельсовет муниципального района Белебеевский район Республики Башкортостан:</w:t>
      </w:r>
    </w:p>
    <w:p w:rsidR="00A069DE" w:rsidRDefault="00A069DE" w:rsidP="00A0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6"/>
        </w:rPr>
      </w:pPr>
      <w:r>
        <w:rPr>
          <w:rFonts w:ascii="Times New Roman" w:hAnsi="Times New Roman" w:cs="Times New Roman"/>
          <w:color w:val="000003"/>
          <w:sz w:val="28"/>
          <w:szCs w:val="26"/>
        </w:rPr>
        <w:t>- использовать средства индивидуальной защиты (маски) вне рабочих кабинетов;</w:t>
      </w:r>
    </w:p>
    <w:p w:rsidR="00A069DE" w:rsidRDefault="00A069DE" w:rsidP="00A0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6"/>
        </w:rPr>
      </w:pPr>
      <w:r>
        <w:rPr>
          <w:rFonts w:ascii="Times New Roman" w:hAnsi="Times New Roman" w:cs="Times New Roman"/>
          <w:color w:val="000003"/>
          <w:sz w:val="28"/>
          <w:szCs w:val="26"/>
        </w:rPr>
        <w:t>- повсеместно соблюдать дистанцию до других сотрудников и посетителей не менее 1,5 метра;</w:t>
      </w:r>
    </w:p>
    <w:p w:rsidR="00A069DE" w:rsidRDefault="00A069DE" w:rsidP="00A0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6"/>
        </w:rPr>
      </w:pPr>
      <w:r>
        <w:rPr>
          <w:rFonts w:ascii="Times New Roman" w:hAnsi="Times New Roman" w:cs="Times New Roman"/>
          <w:color w:val="000003"/>
          <w:sz w:val="28"/>
          <w:szCs w:val="26"/>
        </w:rPr>
        <w:t>- прием посетителей осуществлять только при наличии у них средств  индивидуальной защиты (масок);</w:t>
      </w:r>
    </w:p>
    <w:p w:rsidR="00A069DE" w:rsidRDefault="00A069DE" w:rsidP="00A06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3"/>
          <w:sz w:val="28"/>
          <w:szCs w:val="26"/>
        </w:rPr>
      </w:pPr>
      <w:r>
        <w:rPr>
          <w:rFonts w:ascii="Times New Roman" w:hAnsi="Times New Roman" w:cs="Times New Roman"/>
          <w:color w:val="000003"/>
          <w:sz w:val="28"/>
          <w:szCs w:val="26"/>
        </w:rPr>
        <w:t>- воздержаться от поездок за пределы Российской Федерации и в субъекты Российской Федерации, неблагополучн</w:t>
      </w:r>
      <w:r w:rsidR="002162C1">
        <w:rPr>
          <w:rFonts w:ascii="Times New Roman" w:hAnsi="Times New Roman" w:cs="Times New Roman"/>
          <w:color w:val="000003"/>
          <w:sz w:val="28"/>
          <w:szCs w:val="26"/>
        </w:rPr>
        <w:t xml:space="preserve">ые по </w:t>
      </w:r>
      <w:proofErr w:type="spellStart"/>
      <w:r w:rsidR="002162C1">
        <w:rPr>
          <w:rFonts w:ascii="Times New Roman" w:hAnsi="Times New Roman" w:cs="Times New Roman"/>
          <w:color w:val="000003"/>
          <w:sz w:val="28"/>
          <w:szCs w:val="26"/>
        </w:rPr>
        <w:t>коронавирусной</w:t>
      </w:r>
      <w:proofErr w:type="spellEnd"/>
      <w:r w:rsidR="002162C1">
        <w:rPr>
          <w:rFonts w:ascii="Times New Roman" w:hAnsi="Times New Roman" w:cs="Times New Roman"/>
          <w:color w:val="000003"/>
          <w:sz w:val="28"/>
          <w:szCs w:val="26"/>
        </w:rPr>
        <w:t xml:space="preserve"> инфекции, </w:t>
      </w:r>
      <w:r>
        <w:rPr>
          <w:rFonts w:ascii="Times New Roman" w:hAnsi="Times New Roman" w:cs="Times New Roman"/>
          <w:color w:val="000003"/>
          <w:sz w:val="28"/>
          <w:szCs w:val="26"/>
        </w:rPr>
        <w:t>в соответствии с информацией, размещенной на сайте Федеральной службы по надзору в сфере защиты прав потреб</w:t>
      </w:r>
      <w:r w:rsidR="002162C1">
        <w:rPr>
          <w:rFonts w:ascii="Times New Roman" w:hAnsi="Times New Roman" w:cs="Times New Roman"/>
          <w:color w:val="000003"/>
          <w:sz w:val="28"/>
          <w:szCs w:val="26"/>
        </w:rPr>
        <w:t xml:space="preserve">ителей и благополучия человека </w:t>
      </w:r>
      <w:r>
        <w:rPr>
          <w:rFonts w:ascii="Times New Roman" w:hAnsi="Times New Roman" w:cs="Times New Roman"/>
          <w:color w:val="000003"/>
          <w:sz w:val="28"/>
          <w:szCs w:val="26"/>
        </w:rPr>
        <w:t>в информационно-телекоммуникационной сети Интернет (http://rospotrebnadzor.ru).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2. Администрации сельского поселения </w:t>
      </w:r>
      <w:r w:rsidR="009B16E8">
        <w:rPr>
          <w:color w:val="000003"/>
          <w:sz w:val="28"/>
          <w:szCs w:val="26"/>
        </w:rPr>
        <w:t xml:space="preserve">Донской </w:t>
      </w:r>
      <w:r>
        <w:rPr>
          <w:color w:val="000003"/>
          <w:sz w:val="28"/>
          <w:szCs w:val="26"/>
        </w:rPr>
        <w:t>сельсовет муниципального района Белебеевский район Республики Башкортостан обеспечить: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- проведение собраний,  совещаний и иных рабочих встреч дистанционным способом с использованием сетей связи; 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- перевод части сотрудников на дистанционный режим работы;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proofErr w:type="gramStart"/>
      <w:r>
        <w:rPr>
          <w:color w:val="000003"/>
          <w:sz w:val="28"/>
          <w:szCs w:val="26"/>
        </w:rPr>
        <w:t xml:space="preserve">- осуществление мероприятий, направленных на выявление и </w:t>
      </w:r>
      <w:proofErr w:type="spellStart"/>
      <w:r>
        <w:rPr>
          <w:color w:val="000003"/>
          <w:sz w:val="28"/>
          <w:szCs w:val="26"/>
        </w:rPr>
        <w:t>недопуск</w:t>
      </w:r>
      <w:proofErr w:type="spellEnd"/>
      <w:r>
        <w:rPr>
          <w:color w:val="000003"/>
          <w:sz w:val="28"/>
          <w:szCs w:val="26"/>
        </w:rPr>
        <w:br/>
        <w:t>к работе сотрудников с признаками инфекционного заболевания; (Ответственные:</w:t>
      </w:r>
      <w:proofErr w:type="gramEnd"/>
    </w:p>
    <w:p w:rsidR="002162C1" w:rsidRDefault="002162C1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Султанов И.И. – глава сельского поселения;</w:t>
      </w:r>
    </w:p>
    <w:p w:rsidR="00A069DE" w:rsidRDefault="009B16E8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proofErr w:type="gramStart"/>
      <w:r>
        <w:rPr>
          <w:color w:val="000003"/>
          <w:sz w:val="28"/>
          <w:szCs w:val="26"/>
        </w:rPr>
        <w:t>Гареева З.Р.</w:t>
      </w:r>
      <w:r w:rsidR="00A069DE">
        <w:rPr>
          <w:color w:val="000003"/>
          <w:sz w:val="28"/>
          <w:szCs w:val="26"/>
        </w:rPr>
        <w:t xml:space="preserve"> – управляющий делами);</w:t>
      </w:r>
      <w:proofErr w:type="gramEnd"/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- проведение инструктажа сотрудников о необходимости соблюдения ими мер личной и общественной гигиены, незамедлительного обращения за </w:t>
      </w:r>
      <w:r>
        <w:rPr>
          <w:color w:val="000003"/>
          <w:sz w:val="28"/>
          <w:szCs w:val="26"/>
        </w:rPr>
        <w:lastRenderedPageBreak/>
        <w:t>медицинской помощью, соблюдения режима самоизоляции на дому при появлении симптомов респираторного заболевания:</w:t>
      </w:r>
      <w:r w:rsidR="009B16E8">
        <w:rPr>
          <w:color w:val="000003"/>
          <w:sz w:val="28"/>
          <w:szCs w:val="26"/>
        </w:rPr>
        <w:t xml:space="preserve"> </w:t>
      </w:r>
      <w:r w:rsidR="00FF673F">
        <w:rPr>
          <w:color w:val="000003"/>
          <w:sz w:val="28"/>
          <w:szCs w:val="26"/>
        </w:rPr>
        <w:t xml:space="preserve"> </w:t>
      </w:r>
      <w:proofErr w:type="gramStart"/>
      <w:r>
        <w:rPr>
          <w:color w:val="000003"/>
          <w:sz w:val="28"/>
          <w:szCs w:val="26"/>
        </w:rPr>
        <w:t>(Ответственные:</w:t>
      </w:r>
      <w:proofErr w:type="gramEnd"/>
    </w:p>
    <w:p w:rsidR="00A069DE" w:rsidRDefault="00FF673F" w:rsidP="00FF673F">
      <w:pPr>
        <w:pStyle w:val="a5"/>
        <w:shd w:val="clear" w:color="auto" w:fill="FFFFFE"/>
        <w:jc w:val="both"/>
        <w:rPr>
          <w:color w:val="000003"/>
          <w:sz w:val="28"/>
          <w:szCs w:val="26"/>
        </w:rPr>
      </w:pPr>
      <w:proofErr w:type="gramStart"/>
      <w:r>
        <w:rPr>
          <w:color w:val="000003"/>
          <w:sz w:val="28"/>
          <w:szCs w:val="26"/>
        </w:rPr>
        <w:t>Гареева З.Р.</w:t>
      </w:r>
      <w:r w:rsidR="00A069DE">
        <w:rPr>
          <w:color w:val="000003"/>
          <w:sz w:val="28"/>
          <w:szCs w:val="26"/>
        </w:rPr>
        <w:t>– управляющий делами);</w:t>
      </w:r>
      <w:proofErr w:type="gramEnd"/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- предоставление в отдел муниципальной службы и кадровой работы Администрации ежедневно до 10.00 часов информацию о работниках, находящихся в частных поездках за рубежом, о количестве отсутствующих</w:t>
      </w:r>
      <w:r w:rsidR="009B16E8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>по причине временной нетрудоспособности, в том числе находящихся</w:t>
      </w:r>
      <w:r w:rsidR="009B16E8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 xml:space="preserve">на самоизоляции: </w:t>
      </w:r>
      <w:proofErr w:type="gramStart"/>
      <w:r>
        <w:rPr>
          <w:color w:val="000003"/>
          <w:sz w:val="28"/>
          <w:szCs w:val="26"/>
        </w:rPr>
        <w:t>(Ответственные:</w:t>
      </w:r>
      <w:proofErr w:type="gramEnd"/>
      <w:r w:rsidR="009B16E8">
        <w:rPr>
          <w:color w:val="000003"/>
          <w:sz w:val="28"/>
          <w:szCs w:val="26"/>
        </w:rPr>
        <w:t xml:space="preserve"> </w:t>
      </w:r>
      <w:proofErr w:type="gramStart"/>
      <w:r w:rsidR="009B16E8">
        <w:rPr>
          <w:color w:val="000003"/>
          <w:sz w:val="28"/>
          <w:szCs w:val="26"/>
        </w:rPr>
        <w:t>Гареева З.Р.</w:t>
      </w:r>
      <w:r>
        <w:rPr>
          <w:color w:val="000003"/>
          <w:sz w:val="28"/>
          <w:szCs w:val="26"/>
        </w:rPr>
        <w:t xml:space="preserve"> – управляющий делами).</w:t>
      </w:r>
      <w:proofErr w:type="gramEnd"/>
      <w:r w:rsidR="009B16E8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>Приложение № 1.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>- ознакомление под роспись всех сотрудников с настоящим распоряжен</w:t>
      </w:r>
      <w:r w:rsidR="009B16E8">
        <w:rPr>
          <w:color w:val="000003"/>
          <w:sz w:val="28"/>
          <w:szCs w:val="26"/>
        </w:rPr>
        <w:t xml:space="preserve">ием: </w:t>
      </w:r>
      <w:proofErr w:type="gramStart"/>
      <w:r w:rsidR="009B16E8">
        <w:rPr>
          <w:color w:val="000003"/>
          <w:sz w:val="28"/>
          <w:szCs w:val="26"/>
        </w:rPr>
        <w:t>(Ответственные:</w:t>
      </w:r>
      <w:proofErr w:type="gramEnd"/>
      <w:r w:rsidR="009B16E8">
        <w:rPr>
          <w:color w:val="000003"/>
          <w:sz w:val="28"/>
          <w:szCs w:val="26"/>
        </w:rPr>
        <w:t xml:space="preserve"> </w:t>
      </w:r>
      <w:proofErr w:type="gramStart"/>
      <w:r w:rsidR="009B16E8">
        <w:rPr>
          <w:color w:val="000003"/>
          <w:sz w:val="28"/>
          <w:szCs w:val="26"/>
        </w:rPr>
        <w:t>Гареева З.Р</w:t>
      </w:r>
      <w:r>
        <w:rPr>
          <w:color w:val="000003"/>
          <w:sz w:val="28"/>
          <w:szCs w:val="26"/>
        </w:rPr>
        <w:t xml:space="preserve">. – управляющий делами) </w:t>
      </w:r>
      <w:proofErr w:type="gramEnd"/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6"/>
        </w:rPr>
      </w:pPr>
      <w:r>
        <w:rPr>
          <w:color w:val="000003"/>
          <w:sz w:val="28"/>
          <w:szCs w:val="26"/>
        </w:rPr>
        <w:t xml:space="preserve">3. Уборщице Администрации сельского поселения </w:t>
      </w:r>
      <w:r w:rsidR="009B16E8">
        <w:rPr>
          <w:color w:val="000003"/>
          <w:sz w:val="28"/>
          <w:szCs w:val="26"/>
        </w:rPr>
        <w:t>Донской</w:t>
      </w:r>
      <w:r w:rsidR="00FF673F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>сельсовет муниципального района Белебеевский район Республики</w:t>
      </w:r>
      <w:r w:rsidR="00FF673F">
        <w:rPr>
          <w:color w:val="000003"/>
          <w:sz w:val="28"/>
          <w:szCs w:val="26"/>
        </w:rPr>
        <w:t xml:space="preserve"> Башкортостан (Арсланова А.Н.</w:t>
      </w:r>
      <w:r>
        <w:rPr>
          <w:color w:val="000003"/>
          <w:sz w:val="28"/>
          <w:szCs w:val="26"/>
        </w:rPr>
        <w:t>)</w:t>
      </w:r>
      <w:r w:rsidR="00FF673F">
        <w:rPr>
          <w:color w:val="000003"/>
          <w:sz w:val="28"/>
          <w:szCs w:val="26"/>
        </w:rPr>
        <w:t xml:space="preserve"> </w:t>
      </w:r>
      <w:r>
        <w:rPr>
          <w:color w:val="000003"/>
          <w:sz w:val="28"/>
          <w:szCs w:val="26"/>
        </w:rPr>
        <w:t>проводить ежедневную обработку помещений дезинфицирующими средствами.</w:t>
      </w:r>
    </w:p>
    <w:p w:rsidR="00A069DE" w:rsidRDefault="00A069DE" w:rsidP="00A069DE">
      <w:pPr>
        <w:pStyle w:val="a5"/>
        <w:shd w:val="clear" w:color="auto" w:fill="FFFFFE"/>
        <w:ind w:firstLine="709"/>
        <w:jc w:val="both"/>
        <w:rPr>
          <w:color w:val="000002"/>
          <w:sz w:val="28"/>
          <w:szCs w:val="26"/>
        </w:rPr>
      </w:pPr>
      <w:r>
        <w:rPr>
          <w:color w:val="000002"/>
          <w:sz w:val="28"/>
          <w:szCs w:val="26"/>
        </w:rPr>
        <w:t xml:space="preserve">4. </w:t>
      </w:r>
      <w:proofErr w:type="gramStart"/>
      <w:r>
        <w:rPr>
          <w:color w:val="000002"/>
          <w:sz w:val="28"/>
          <w:szCs w:val="26"/>
        </w:rPr>
        <w:t>Контроль за</w:t>
      </w:r>
      <w:proofErr w:type="gramEnd"/>
      <w:r>
        <w:rPr>
          <w:color w:val="000002"/>
          <w:sz w:val="28"/>
          <w:szCs w:val="26"/>
        </w:rPr>
        <w:t xml:space="preserve"> исполнением настоящего распоряжения</w:t>
      </w:r>
      <w:r w:rsidR="009B16E8">
        <w:rPr>
          <w:color w:val="000002"/>
          <w:sz w:val="28"/>
          <w:szCs w:val="26"/>
        </w:rPr>
        <w:t xml:space="preserve"> </w:t>
      </w:r>
      <w:r>
        <w:rPr>
          <w:color w:val="000002"/>
          <w:sz w:val="28"/>
          <w:szCs w:val="26"/>
        </w:rPr>
        <w:t xml:space="preserve">оставляю </w:t>
      </w:r>
      <w:r>
        <w:rPr>
          <w:color w:val="000002"/>
          <w:sz w:val="28"/>
          <w:szCs w:val="26"/>
        </w:rPr>
        <w:br/>
        <w:t>за собой.</w:t>
      </w: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8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8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8"/>
          <w:szCs w:val="26"/>
        </w:rPr>
      </w:pPr>
    </w:p>
    <w:p w:rsidR="00A069DE" w:rsidRDefault="009B16E8" w:rsidP="00A069DE">
      <w:pPr>
        <w:pStyle w:val="a5"/>
        <w:shd w:val="clear" w:color="auto" w:fill="FFFFFE"/>
        <w:jc w:val="both"/>
        <w:rPr>
          <w:color w:val="000002"/>
          <w:sz w:val="28"/>
          <w:szCs w:val="26"/>
        </w:rPr>
      </w:pPr>
      <w:r>
        <w:rPr>
          <w:color w:val="000002"/>
          <w:sz w:val="28"/>
          <w:szCs w:val="26"/>
        </w:rPr>
        <w:t xml:space="preserve">И.О. главы </w:t>
      </w:r>
      <w:r w:rsidR="00A069DE">
        <w:rPr>
          <w:color w:val="000002"/>
          <w:sz w:val="28"/>
          <w:szCs w:val="26"/>
        </w:rPr>
        <w:t xml:space="preserve"> сельс</w:t>
      </w:r>
      <w:r>
        <w:rPr>
          <w:color w:val="000002"/>
          <w:sz w:val="28"/>
          <w:szCs w:val="26"/>
        </w:rPr>
        <w:t>кого поселения</w:t>
      </w:r>
      <w:r>
        <w:rPr>
          <w:color w:val="000002"/>
          <w:sz w:val="28"/>
          <w:szCs w:val="26"/>
        </w:rPr>
        <w:tab/>
      </w:r>
      <w:r>
        <w:rPr>
          <w:color w:val="000002"/>
          <w:sz w:val="28"/>
          <w:szCs w:val="26"/>
        </w:rPr>
        <w:tab/>
      </w:r>
      <w:r>
        <w:rPr>
          <w:color w:val="000002"/>
          <w:sz w:val="28"/>
          <w:szCs w:val="26"/>
        </w:rPr>
        <w:tab/>
      </w:r>
      <w:r>
        <w:rPr>
          <w:color w:val="000002"/>
          <w:sz w:val="28"/>
          <w:szCs w:val="26"/>
        </w:rPr>
        <w:tab/>
      </w:r>
      <w:r>
        <w:rPr>
          <w:color w:val="000002"/>
          <w:sz w:val="28"/>
          <w:szCs w:val="26"/>
        </w:rPr>
        <w:tab/>
      </w:r>
      <w:r>
        <w:rPr>
          <w:color w:val="000002"/>
          <w:sz w:val="28"/>
          <w:szCs w:val="26"/>
        </w:rPr>
        <w:tab/>
        <w:t>З.Р.Гареева</w:t>
      </w:r>
      <w:r w:rsidR="00A069DE">
        <w:rPr>
          <w:color w:val="000002"/>
          <w:sz w:val="28"/>
          <w:szCs w:val="26"/>
        </w:rPr>
        <w:tab/>
      </w:r>
      <w:r w:rsidR="00A069DE">
        <w:rPr>
          <w:color w:val="000002"/>
          <w:sz w:val="28"/>
          <w:szCs w:val="26"/>
        </w:rPr>
        <w:tab/>
      </w: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8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right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right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lastRenderedPageBreak/>
        <w:t>Приложение № 1</w:t>
      </w:r>
    </w:p>
    <w:p w:rsidR="00A069DE" w:rsidRDefault="00A069DE" w:rsidP="00A069DE">
      <w:pPr>
        <w:pStyle w:val="a5"/>
        <w:shd w:val="clear" w:color="auto" w:fill="FFFFFE"/>
        <w:jc w:val="right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right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right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center"/>
        <w:rPr>
          <w:b/>
          <w:color w:val="000002"/>
          <w:sz w:val="26"/>
          <w:szCs w:val="26"/>
        </w:rPr>
      </w:pPr>
      <w:r>
        <w:rPr>
          <w:b/>
          <w:color w:val="000002"/>
          <w:sz w:val="26"/>
          <w:szCs w:val="26"/>
        </w:rPr>
        <w:t xml:space="preserve">Список сотрудников Администрации сельского поселения </w:t>
      </w:r>
      <w:r w:rsidR="009B16E8">
        <w:rPr>
          <w:b/>
          <w:color w:val="000002"/>
          <w:sz w:val="26"/>
          <w:szCs w:val="26"/>
        </w:rPr>
        <w:t xml:space="preserve">Донской </w:t>
      </w:r>
      <w:r>
        <w:rPr>
          <w:b/>
          <w:color w:val="000002"/>
          <w:sz w:val="26"/>
          <w:szCs w:val="26"/>
        </w:rPr>
        <w:t>сельсовет муниципального района Белебеевский район Республики Башкортостан</w:t>
      </w: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65"/>
        <w:gridCol w:w="2639"/>
        <w:gridCol w:w="2656"/>
        <w:gridCol w:w="2009"/>
        <w:gridCol w:w="1602"/>
      </w:tblGrid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№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2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2"/>
                <w:sz w:val="26"/>
                <w:szCs w:val="26"/>
              </w:rPr>
              <w:t>/</w:t>
            </w:r>
            <w:proofErr w:type="spellStart"/>
            <w:r>
              <w:rPr>
                <w:color w:val="00000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ФИО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Должность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proofErr w:type="gramStart"/>
            <w:r>
              <w:rPr>
                <w:color w:val="000002"/>
                <w:sz w:val="26"/>
                <w:szCs w:val="26"/>
              </w:rPr>
              <w:t xml:space="preserve">Тел (сот., </w:t>
            </w:r>
            <w:proofErr w:type="spellStart"/>
            <w:r>
              <w:rPr>
                <w:color w:val="000002"/>
                <w:sz w:val="26"/>
                <w:szCs w:val="26"/>
              </w:rPr>
              <w:t>домаш</w:t>
            </w:r>
            <w:proofErr w:type="spellEnd"/>
            <w:r>
              <w:rPr>
                <w:color w:val="000002"/>
                <w:sz w:val="26"/>
                <w:szCs w:val="26"/>
              </w:rPr>
              <w:t>., раб.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Подпись</w:t>
            </w:r>
          </w:p>
        </w:tc>
      </w:tr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Султанов </w:t>
            </w:r>
            <w:proofErr w:type="spellStart"/>
            <w:r>
              <w:rPr>
                <w:color w:val="000002"/>
                <w:sz w:val="26"/>
                <w:szCs w:val="26"/>
              </w:rPr>
              <w:t>Изгат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2"/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г</w:t>
            </w:r>
            <w:r w:rsidR="00A069DE">
              <w:rPr>
                <w:color w:val="000002"/>
                <w:sz w:val="26"/>
                <w:szCs w:val="26"/>
              </w:rPr>
              <w:t>лава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с.89061071000</w:t>
            </w:r>
          </w:p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р.2-55-02</w:t>
            </w:r>
          </w:p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д. 2-56-</w:t>
            </w:r>
            <w:r w:rsidR="00A069DE">
              <w:rPr>
                <w:color w:val="000002"/>
                <w:sz w:val="26"/>
                <w:szCs w:val="26"/>
              </w:rPr>
              <w:t>2</w:t>
            </w:r>
            <w:r>
              <w:rPr>
                <w:color w:val="000002"/>
                <w:sz w:val="26"/>
                <w:szCs w:val="26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955F3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Гареева </w:t>
            </w:r>
            <w:proofErr w:type="spellStart"/>
            <w:r>
              <w:rPr>
                <w:color w:val="000002"/>
                <w:sz w:val="26"/>
                <w:szCs w:val="26"/>
              </w:rPr>
              <w:t>Зария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2"/>
                <w:sz w:val="26"/>
                <w:szCs w:val="26"/>
              </w:rPr>
              <w:t>Раязовна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у</w:t>
            </w:r>
            <w:r w:rsidR="00A069DE">
              <w:rPr>
                <w:color w:val="000002"/>
                <w:sz w:val="26"/>
                <w:szCs w:val="26"/>
              </w:rPr>
              <w:t>правляющий делами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 89373470786</w:t>
            </w:r>
          </w:p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р.2-56-49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д.</w:t>
            </w:r>
            <w:r w:rsidR="002E6925">
              <w:rPr>
                <w:color w:val="000002"/>
                <w:sz w:val="26"/>
                <w:szCs w:val="26"/>
              </w:rPr>
              <w:t xml:space="preserve"> 2-56</w:t>
            </w:r>
            <w:r>
              <w:rPr>
                <w:color w:val="000002"/>
                <w:sz w:val="26"/>
                <w:szCs w:val="26"/>
              </w:rPr>
              <w:t>-</w:t>
            </w:r>
            <w:r w:rsidR="002E6925">
              <w:rPr>
                <w:color w:val="000002"/>
                <w:sz w:val="26"/>
                <w:szCs w:val="26"/>
              </w:rPr>
              <w:t>99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proofErr w:type="spellStart"/>
            <w:r>
              <w:rPr>
                <w:color w:val="000002"/>
                <w:sz w:val="26"/>
                <w:szCs w:val="26"/>
              </w:rPr>
              <w:t>Бадурова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2"/>
                <w:sz w:val="26"/>
                <w:szCs w:val="26"/>
              </w:rPr>
              <w:t>Алия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</w:t>
            </w:r>
            <w:r w:rsidR="00A069DE">
              <w:rPr>
                <w:color w:val="00000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2"/>
                <w:sz w:val="26"/>
                <w:szCs w:val="26"/>
              </w:rPr>
              <w:t>Джалиловна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з</w:t>
            </w:r>
            <w:r w:rsidR="00A069DE">
              <w:rPr>
                <w:color w:val="000002"/>
                <w:sz w:val="26"/>
                <w:szCs w:val="26"/>
              </w:rPr>
              <w:t>емлеустроитель 1 категории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с.893</w:t>
            </w:r>
            <w:r w:rsidR="00706490">
              <w:rPr>
                <w:color w:val="000002"/>
                <w:sz w:val="26"/>
                <w:szCs w:val="26"/>
              </w:rPr>
              <w:t>7</w:t>
            </w:r>
            <w:r>
              <w:rPr>
                <w:color w:val="000002"/>
                <w:sz w:val="26"/>
                <w:szCs w:val="26"/>
              </w:rPr>
              <w:t>3311153</w:t>
            </w:r>
          </w:p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р.2-56-49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Исламов </w:t>
            </w:r>
            <w:proofErr w:type="spellStart"/>
            <w:r>
              <w:rPr>
                <w:color w:val="000002"/>
                <w:sz w:val="26"/>
                <w:szCs w:val="26"/>
              </w:rPr>
              <w:t>Фарит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водитель гр</w:t>
            </w:r>
            <w:proofErr w:type="gramStart"/>
            <w:r>
              <w:rPr>
                <w:color w:val="000002"/>
                <w:sz w:val="26"/>
                <w:szCs w:val="26"/>
              </w:rPr>
              <w:t>.а</w:t>
            </w:r>
            <w:proofErr w:type="gramEnd"/>
            <w:r>
              <w:rPr>
                <w:color w:val="000002"/>
                <w:sz w:val="26"/>
                <w:szCs w:val="26"/>
              </w:rPr>
              <w:t>/м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с.89270862414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р.2-67-19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Арсланова Алена Николаевна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у</w:t>
            </w:r>
            <w:r w:rsidR="002E6925">
              <w:rPr>
                <w:color w:val="000002"/>
                <w:sz w:val="26"/>
                <w:szCs w:val="26"/>
              </w:rPr>
              <w:t>борщица служебного помещения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р.2-56-49</w:t>
            </w:r>
          </w:p>
          <w:p w:rsidR="002E6925" w:rsidRDefault="002E6925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</w:t>
            </w:r>
            <w:r w:rsidR="00706490">
              <w:rPr>
                <w:color w:val="000002"/>
                <w:sz w:val="26"/>
                <w:szCs w:val="26"/>
              </w:rPr>
              <w:t>8</w:t>
            </w:r>
            <w:r>
              <w:rPr>
                <w:color w:val="000002"/>
                <w:sz w:val="26"/>
                <w:szCs w:val="26"/>
              </w:rPr>
              <w:t>9378405499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  <w:tr w:rsidR="00706490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Садыков </w:t>
            </w:r>
            <w:proofErr w:type="spellStart"/>
            <w:r>
              <w:rPr>
                <w:color w:val="000002"/>
                <w:sz w:val="26"/>
                <w:szCs w:val="26"/>
              </w:rPr>
              <w:t>Ахмет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2"/>
                <w:sz w:val="26"/>
                <w:szCs w:val="26"/>
              </w:rPr>
              <w:t>Марванович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 xml:space="preserve">водитель  </w:t>
            </w:r>
            <w:proofErr w:type="gramStart"/>
            <w:r>
              <w:rPr>
                <w:color w:val="000002"/>
                <w:sz w:val="26"/>
                <w:szCs w:val="26"/>
              </w:rPr>
              <w:t>служебного</w:t>
            </w:r>
            <w:proofErr w:type="gramEnd"/>
            <w:r>
              <w:rPr>
                <w:color w:val="000002"/>
                <w:sz w:val="26"/>
                <w:szCs w:val="26"/>
              </w:rPr>
              <w:t xml:space="preserve"> а/м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р.2-56-49</w:t>
            </w:r>
          </w:p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с.89279309665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90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  <w:tr w:rsidR="00A069DE" w:rsidTr="009B16E8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9B16E8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proofErr w:type="spellStart"/>
            <w:r>
              <w:rPr>
                <w:color w:val="000002"/>
                <w:sz w:val="26"/>
                <w:szCs w:val="26"/>
              </w:rPr>
              <w:t>Габдрахимов</w:t>
            </w:r>
            <w:proofErr w:type="spellEnd"/>
            <w:r>
              <w:rPr>
                <w:color w:val="000002"/>
                <w:sz w:val="26"/>
                <w:szCs w:val="26"/>
              </w:rPr>
              <w:t xml:space="preserve"> Марат </w:t>
            </w:r>
            <w:proofErr w:type="spellStart"/>
            <w:r>
              <w:rPr>
                <w:color w:val="000002"/>
                <w:sz w:val="26"/>
                <w:szCs w:val="26"/>
              </w:rPr>
              <w:t>Мусавирович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тракторист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DE" w:rsidRDefault="00706490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с.89272335514</w:t>
            </w:r>
          </w:p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  <w:r>
              <w:rPr>
                <w:color w:val="000002"/>
                <w:sz w:val="26"/>
                <w:szCs w:val="26"/>
              </w:rPr>
              <w:t>р.2-</w:t>
            </w:r>
            <w:r w:rsidR="009B16E8">
              <w:rPr>
                <w:color w:val="000002"/>
                <w:sz w:val="26"/>
                <w:szCs w:val="26"/>
              </w:rPr>
              <w:t>56-49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DE" w:rsidRDefault="00A069DE" w:rsidP="00706490">
            <w:pPr>
              <w:pStyle w:val="a5"/>
              <w:jc w:val="center"/>
              <w:rPr>
                <w:color w:val="000002"/>
                <w:sz w:val="26"/>
                <w:szCs w:val="26"/>
              </w:rPr>
            </w:pPr>
          </w:p>
        </w:tc>
      </w:tr>
    </w:tbl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  <w:r>
        <w:rPr>
          <w:color w:val="000002"/>
          <w:sz w:val="26"/>
          <w:szCs w:val="26"/>
        </w:rPr>
        <w:t xml:space="preserve">Управляющий делами                                                           </w:t>
      </w:r>
      <w:r w:rsidR="00706490">
        <w:rPr>
          <w:color w:val="000002"/>
          <w:sz w:val="26"/>
          <w:szCs w:val="26"/>
        </w:rPr>
        <w:t>З.Р.Гареева</w:t>
      </w: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A069DE" w:rsidRDefault="00A069DE" w:rsidP="00A069DE">
      <w:pPr>
        <w:pStyle w:val="a5"/>
        <w:shd w:val="clear" w:color="auto" w:fill="FFFFFE"/>
        <w:jc w:val="both"/>
        <w:rPr>
          <w:color w:val="000002"/>
          <w:sz w:val="26"/>
          <w:szCs w:val="26"/>
        </w:rPr>
      </w:pPr>
    </w:p>
    <w:p w:rsidR="009705B4" w:rsidRDefault="009705B4" w:rsidP="009705B4"/>
    <w:p w:rsidR="00A90AB5" w:rsidRDefault="00A90AB5"/>
    <w:sectPr w:rsidR="00A90AB5" w:rsidSect="006E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5B4"/>
    <w:rsid w:val="002162C1"/>
    <w:rsid w:val="002E6925"/>
    <w:rsid w:val="00455F1C"/>
    <w:rsid w:val="006E3B8E"/>
    <w:rsid w:val="00706490"/>
    <w:rsid w:val="007E6A6B"/>
    <w:rsid w:val="008569D5"/>
    <w:rsid w:val="00955F35"/>
    <w:rsid w:val="009705B4"/>
    <w:rsid w:val="009B16E8"/>
    <w:rsid w:val="00A069DE"/>
    <w:rsid w:val="00A90AB5"/>
    <w:rsid w:val="00DE7EEC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05B4"/>
    <w:rPr>
      <w:rFonts w:ascii="Calibri" w:hAnsi="Calibri"/>
    </w:rPr>
  </w:style>
  <w:style w:type="paragraph" w:styleId="a4">
    <w:name w:val="No Spacing"/>
    <w:link w:val="a3"/>
    <w:uiPriority w:val="1"/>
    <w:qFormat/>
    <w:rsid w:val="009705B4"/>
    <w:pPr>
      <w:spacing w:after="0" w:line="240" w:lineRule="auto"/>
    </w:pPr>
    <w:rPr>
      <w:rFonts w:ascii="Calibri" w:hAnsi="Calibri"/>
    </w:rPr>
  </w:style>
  <w:style w:type="paragraph" w:customStyle="1" w:styleId="a5">
    <w:name w:val="Стиль"/>
    <w:rsid w:val="00A06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06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2020-10-21T05:03:00Z</cp:lastPrinted>
  <dcterms:created xsi:type="dcterms:W3CDTF">2020-10-21T03:18:00Z</dcterms:created>
  <dcterms:modified xsi:type="dcterms:W3CDTF">2020-10-21T05:06:00Z</dcterms:modified>
</cp:coreProperties>
</file>