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4" w:rsidRPr="00D26DD4" w:rsidRDefault="00D26DD4" w:rsidP="00D26DD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D26DD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55pt;margin-top:1.5pt;width:54pt;height:54pt;z-index:251660288;visibility:visible;mso-wrap-edited:f">
            <v:imagedata r:id="rId5" o:title="" gain="93623f" blacklevel="1966f"/>
          </v:shape>
          <o:OLEObject Type="Embed" ProgID="Word.Picture.8" ShapeID="_x0000_s1026" DrawAspect="Content" ObjectID="_1694615621" r:id="rId6"/>
        </w:pict>
      </w:r>
      <w:r w:rsidRPr="00D26DD4">
        <w:rPr>
          <w:rFonts w:ascii="Times New Roman" w:hAnsi="Times New Roman" w:cs="Times New Roman"/>
          <w:b/>
          <w:sz w:val="24"/>
          <w:szCs w:val="24"/>
        </w:rPr>
        <w:t>Баш</w:t>
      </w:r>
      <w:proofErr w:type="gramStart"/>
      <w:r w:rsidRPr="00D26DD4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spellStart"/>
      <w:proofErr w:type="gramEnd"/>
      <w:r w:rsidRPr="00D26DD4">
        <w:rPr>
          <w:rFonts w:ascii="Times New Roman" w:hAnsi="Times New Roman" w:cs="Times New Roman"/>
          <w:b/>
          <w:sz w:val="24"/>
          <w:szCs w:val="24"/>
        </w:rPr>
        <w:t>ортостан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Республика</w:t>
      </w:r>
      <w:r w:rsidRPr="00D26DD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Администрация сельского поселения</w:t>
      </w:r>
    </w:p>
    <w:p w:rsidR="00D26DD4" w:rsidRPr="00D26DD4" w:rsidRDefault="00D26DD4" w:rsidP="00D26DD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Бэлэбэй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районынын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                             Донской сельсовет </w:t>
      </w:r>
      <w:proofErr w:type="gramStart"/>
      <w:r w:rsidRPr="00D26DD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26DD4" w:rsidRPr="00D26DD4" w:rsidRDefault="00D26DD4" w:rsidP="00D26DD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районынын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Дон </w:t>
      </w: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советы                                     района </w:t>
      </w: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Белебеевский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26DD4" w:rsidRPr="00D26DD4" w:rsidRDefault="00D26DD4" w:rsidP="00D26DD4">
      <w:pPr>
        <w:pStyle w:val="a6"/>
        <w:tabs>
          <w:tab w:val="left" w:pos="5954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ауыл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билэмэ</w:t>
      </w:r>
      <w:proofErr w:type="spellEnd"/>
      <w:proofErr w:type="gramStart"/>
      <w:r w:rsidRPr="00D26DD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D26DD4">
        <w:rPr>
          <w:rFonts w:ascii="Times New Roman" w:hAnsi="Times New Roman" w:cs="Times New Roman"/>
          <w:b/>
          <w:sz w:val="24"/>
          <w:szCs w:val="24"/>
        </w:rPr>
        <w:t>хакимиэте</w:t>
      </w:r>
      <w:proofErr w:type="spellEnd"/>
      <w:r w:rsidRPr="00D26D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Республики Башкортостан</w:t>
      </w:r>
    </w:p>
    <w:p w:rsidR="00D26DD4" w:rsidRPr="00D26DD4" w:rsidRDefault="00D26DD4" w:rsidP="00D26DD4">
      <w:pPr>
        <w:pStyle w:val="a6"/>
        <w:ind w:left="-284" w:hanging="284"/>
        <w:rPr>
          <w:rFonts w:ascii="Times New Roman" w:hAnsi="Times New Roman" w:cs="Times New Roman"/>
          <w:b/>
          <w:sz w:val="28"/>
          <w:szCs w:val="28"/>
        </w:rPr>
      </w:pPr>
      <w:r w:rsidRPr="00D26DD4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9pt;margin-top:6.25pt;width:506.25pt;height:.05pt;z-index:251661312" o:connectortype="straight" strokeweight="3pt"/>
        </w:pict>
      </w:r>
      <w:r w:rsidRPr="00D26D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26DD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6DD4" w:rsidRDefault="00D26DD4" w:rsidP="00D26DD4">
      <w:pPr>
        <w:pStyle w:val="a6"/>
        <w:ind w:hanging="284"/>
        <w:rPr>
          <w:rFonts w:ascii="Times New Roman" w:hAnsi="Times New Roman" w:cs="Times New Roman"/>
          <w:b/>
          <w:sz w:val="27"/>
          <w:szCs w:val="27"/>
        </w:rPr>
      </w:pPr>
      <w:r w:rsidRPr="00D26DD4">
        <w:rPr>
          <w:rFonts w:ascii="Times New Roman" w:hAnsi="Times New Roman" w:cs="Times New Roman"/>
          <w:b/>
          <w:sz w:val="27"/>
          <w:szCs w:val="27"/>
        </w:rPr>
        <w:t xml:space="preserve">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</w:t>
      </w:r>
      <w:r w:rsidRPr="00D26DD4">
        <w:rPr>
          <w:rFonts w:ascii="Times New Roman" w:hAnsi="Times New Roman" w:cs="Times New Roman"/>
          <w:b/>
          <w:sz w:val="27"/>
          <w:szCs w:val="27"/>
        </w:rPr>
        <w:t xml:space="preserve"> ПРОЕКТ</w:t>
      </w:r>
    </w:p>
    <w:p w:rsidR="00D26DD4" w:rsidRDefault="00D26DD4" w:rsidP="00D26DD4">
      <w:pPr>
        <w:pStyle w:val="a6"/>
        <w:ind w:hanging="284"/>
        <w:rPr>
          <w:rFonts w:ascii="Times New Roman" w:hAnsi="Times New Roman" w:cs="Times New Roman"/>
          <w:b/>
          <w:caps/>
          <w:sz w:val="27"/>
          <w:szCs w:val="27"/>
        </w:rPr>
      </w:pPr>
      <w:r w:rsidRPr="00D26DD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D26DD4">
        <w:rPr>
          <w:rFonts w:ascii="Times New Roman" w:hAnsi="Times New Roman" w:cs="Times New Roman"/>
          <w:b/>
          <w:sz w:val="27"/>
          <w:szCs w:val="27"/>
        </w:rPr>
        <w:t xml:space="preserve">БОЙОРОК                                      № _                            </w:t>
      </w:r>
      <w:r w:rsidRPr="00D26DD4">
        <w:rPr>
          <w:rFonts w:ascii="Times New Roman" w:hAnsi="Times New Roman" w:cs="Times New Roman"/>
          <w:b/>
          <w:caps/>
          <w:sz w:val="27"/>
          <w:szCs w:val="27"/>
        </w:rPr>
        <w:t xml:space="preserve">постановление                                                </w:t>
      </w:r>
      <w:r>
        <w:rPr>
          <w:rFonts w:ascii="Times New Roman" w:hAnsi="Times New Roman" w:cs="Times New Roman"/>
          <w:b/>
          <w:caps/>
          <w:sz w:val="27"/>
          <w:szCs w:val="27"/>
        </w:rPr>
        <w:t xml:space="preserve">     </w:t>
      </w:r>
    </w:p>
    <w:p w:rsidR="00D26DD4" w:rsidRPr="00D26DD4" w:rsidRDefault="00D26DD4" w:rsidP="00D26DD4">
      <w:pPr>
        <w:pStyle w:val="a6"/>
        <w:ind w:hanging="28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 xml:space="preserve">      </w:t>
      </w:r>
      <w:r w:rsidRPr="00D26DD4">
        <w:rPr>
          <w:rStyle w:val="s11"/>
          <w:rFonts w:ascii="Times New Roman" w:hAnsi="Times New Roman" w:cs="Times New Roman"/>
          <w:sz w:val="27"/>
          <w:szCs w:val="27"/>
        </w:rPr>
        <w:t xml:space="preserve">«__» ______ 2021 </w:t>
      </w:r>
      <w:proofErr w:type="spellStart"/>
      <w:r w:rsidRPr="00D26DD4">
        <w:rPr>
          <w:rStyle w:val="s11"/>
          <w:rFonts w:ascii="Times New Roman" w:hAnsi="Times New Roman" w:cs="Times New Roman"/>
          <w:sz w:val="27"/>
          <w:szCs w:val="27"/>
        </w:rPr>
        <w:t>й</w:t>
      </w:r>
      <w:proofErr w:type="spellEnd"/>
      <w:r w:rsidRPr="00D26DD4">
        <w:rPr>
          <w:rStyle w:val="s11"/>
          <w:rFonts w:ascii="Times New Roman" w:hAnsi="Times New Roman" w:cs="Times New Roman"/>
          <w:sz w:val="27"/>
          <w:szCs w:val="27"/>
        </w:rPr>
        <w:t>.                     д</w:t>
      </w:r>
      <w:proofErr w:type="gramStart"/>
      <w:r w:rsidRPr="00D26DD4">
        <w:rPr>
          <w:rStyle w:val="s11"/>
          <w:rFonts w:ascii="Times New Roman" w:hAnsi="Times New Roman" w:cs="Times New Roman"/>
          <w:sz w:val="27"/>
          <w:szCs w:val="27"/>
        </w:rPr>
        <w:t>.П</w:t>
      </w:r>
      <w:proofErr w:type="gramEnd"/>
      <w:r w:rsidRPr="00D26DD4">
        <w:rPr>
          <w:rStyle w:val="s11"/>
          <w:rFonts w:ascii="Times New Roman" w:hAnsi="Times New Roman" w:cs="Times New Roman"/>
          <w:sz w:val="27"/>
          <w:szCs w:val="27"/>
        </w:rPr>
        <w:t>ахарь                       «__»   ________ 2021 г.</w:t>
      </w:r>
      <w:r w:rsidRPr="00D26DD4">
        <w:rPr>
          <w:rStyle w:val="s11"/>
          <w:rFonts w:ascii="Times New Roman" w:hAnsi="Times New Roman" w:cs="Times New Roman"/>
          <w:sz w:val="27"/>
          <w:szCs w:val="27"/>
        </w:rPr>
        <w:tab/>
        <w:t xml:space="preserve">            </w:t>
      </w:r>
    </w:p>
    <w:p w:rsidR="00D26DD4" w:rsidRDefault="00D26DD4" w:rsidP="00D26DD4">
      <w:pPr>
        <w:pStyle w:val="a3"/>
        <w:shd w:val="clear" w:color="auto" w:fill="auto"/>
        <w:spacing w:before="0" w:after="0" w:line="240" w:lineRule="auto"/>
        <w:ind w:left="20" w:right="4820" w:firstLine="0"/>
        <w:jc w:val="left"/>
        <w:rPr>
          <w:color w:val="FF0000"/>
          <w:sz w:val="24"/>
          <w:szCs w:val="24"/>
        </w:rPr>
      </w:pPr>
    </w:p>
    <w:p w:rsidR="00D26DD4" w:rsidRPr="00D26DD4" w:rsidRDefault="00D26DD4" w:rsidP="00D26D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</w:t>
      </w:r>
      <w:r w:rsidRPr="00D26DD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муниципального</w:t>
      </w:r>
      <w:r w:rsidRPr="00D26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земельного контроля на 2022 год 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26DD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 с Федеральным законом от 06.10.2003 № 131-ФЗ </w:t>
      </w:r>
      <w:r w:rsidRPr="00D26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26D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частью 4 статьи 44 Федерального закона от 31.07.2020 № 248-ФЗ </w:t>
      </w:r>
      <w:r w:rsidRPr="00D26D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государственном  контроле (надзоре) и муниципальном контроле в Российской Федерации</w:t>
      </w:r>
      <w:r w:rsidRPr="00D26D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Постановлением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Правительства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РФ от 25 июня 2021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г. N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D26DD4">
        <w:rPr>
          <w:rFonts w:ascii="Times New Roman" w:hAnsi="Times New Roman" w:cs="Times New Roman"/>
          <w:sz w:val="28"/>
          <w:szCs w:val="28"/>
          <w:highlight w:val="white"/>
        </w:rPr>
        <w:t>990"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вреда (ущерба) охраняемым законом ценностям"</w:t>
      </w:r>
      <w:r>
        <w:rPr>
          <w:rFonts w:ascii="Times New Roman CYR" w:hAnsi="Times New Roman CYR" w:cs="Times New Roman CYR"/>
          <w:sz w:val="28"/>
          <w:szCs w:val="28"/>
        </w:rPr>
        <w:t xml:space="preserve">,  администрация 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ПОСТАНОВЛЯЕТ: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прилагаемую Программу профилактики рисков  причинения вреда (ущерба) охраняемым законом  ценностям при осуществлении 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муниципального  земельного контроля на 2022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D26DD4">
        <w:rPr>
          <w:rFonts w:ascii="Times New Roman" w:hAnsi="Times New Roman" w:cs="Times New Roman"/>
          <w:sz w:val="28"/>
          <w:szCs w:val="28"/>
        </w:rPr>
        <w:t>2.</w:t>
      </w:r>
      <w:r w:rsidRPr="00D26D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 в сети Интернет.</w:t>
      </w:r>
    </w:p>
    <w:p w:rsidR="00D26DD4" w:rsidRDefault="00D26DD4" w:rsidP="00D26DD4">
      <w:pPr>
        <w:tabs>
          <w:tab w:val="left" w:pos="7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D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                                                     И.И.Султанов </w:t>
      </w:r>
    </w:p>
    <w:p w:rsidR="00D26DD4" w:rsidRPr="00D26DD4" w:rsidRDefault="00D26DD4" w:rsidP="00D26DD4">
      <w:pPr>
        <w:tabs>
          <w:tab w:val="left" w:pos="220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УТВЕРЖДЕНА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Постановлением Администрации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2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Донской сельсовет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2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муниципального района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2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Белебеевский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2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Республики Башкортостан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_____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 № __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профилактики рисков причинения вреда (ущерба) охраняемым законом  ценностям при осуществлении</w:t>
      </w:r>
      <w:r w:rsidRPr="00D26DD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сельского поселения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Республики Башкортостан муниципального земельного контроля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2022 год 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26DD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Раздел I. Анализ текущего состояния осуществления муниципального земельного контроля, описание текущего </w:t>
      </w:r>
      <w:proofErr w:type="gramStart"/>
      <w:r w:rsidRPr="00D26DD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уровня развития профилактической деятельности администрации </w:t>
      </w:r>
      <w:r w:rsidRPr="00D26DD4">
        <w:rPr>
          <w:rFonts w:ascii="Times New Roman CYR" w:hAnsi="Times New Roman CYR" w:cs="Times New Roman CYR"/>
          <w:b/>
          <w:sz w:val="28"/>
          <w:szCs w:val="28"/>
        </w:rPr>
        <w:t>сельского поселения Донской</w:t>
      </w:r>
      <w:proofErr w:type="gramEnd"/>
      <w:r w:rsidRPr="00D26DD4">
        <w:rPr>
          <w:rFonts w:ascii="Times New Roman CYR" w:hAnsi="Times New Roman CYR" w:cs="Times New Roman CYR"/>
          <w:b/>
          <w:sz w:val="28"/>
          <w:szCs w:val="28"/>
        </w:rPr>
        <w:t xml:space="preserve"> сельсовет  муниципального района </w:t>
      </w:r>
      <w:proofErr w:type="spellStart"/>
      <w:r w:rsidRPr="00D26DD4">
        <w:rPr>
          <w:rFonts w:ascii="Times New Roman CYR" w:hAnsi="Times New Roman CYR" w:cs="Times New Roman CYR"/>
          <w:b/>
          <w:sz w:val="28"/>
          <w:szCs w:val="28"/>
        </w:rPr>
        <w:t>Белебеевский</w:t>
      </w:r>
      <w:proofErr w:type="spellEnd"/>
      <w:r w:rsidRPr="00D26DD4">
        <w:rPr>
          <w:rFonts w:ascii="Times New Roman CYR" w:hAnsi="Times New Roman CYR" w:cs="Times New Roman CYR"/>
          <w:b/>
          <w:sz w:val="28"/>
          <w:szCs w:val="28"/>
        </w:rPr>
        <w:t xml:space="preserve"> район Республики Башкортостан</w:t>
      </w:r>
      <w:r w:rsidRPr="00D26DD4">
        <w:rPr>
          <w:rFonts w:ascii="Times New Roman CYR" w:hAnsi="Times New Roman CYR" w:cs="Times New Roman CYR"/>
          <w:b/>
          <w:color w:val="000000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</w:t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Правительства Российской Федерации от 25 июня 2021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>№ 990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предусматривает комплекс мероприятий по профилактике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– муниципальный земельный контроль).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 октября 2003 г. № 131-ФЗ </w:t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администрация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Администрация сельского поселения) является уполномоченным органом по осуществлению муниципального земельного контроля.</w:t>
      </w:r>
      <w:proofErr w:type="gramEnd"/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осуществлении муниципального земельного контроля Администрация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осуществляет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соблюдением: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целях личного использования, ведения хозяйственной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Штатная численность должностных лиц Администрации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уполномоченных осуществлять муниципальный земельный контроль в границах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Донской сельсовет 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Белебеевский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2020 году составило 1 человек.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Основными отчетными показателями деятельности Администрации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рамках осуществления муниципального земельного контроля являются: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количество проведенных проверок соблюдения земельного законодательства Российской Федерации;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выявленных нарушений;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выданных предписаний;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количество проведенных плановых (рейдовых) осмотров, обследований земельных участков;   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выданных предостережений о недопустимости административных правонарушений.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в 2020 году: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поддерживались в актуальном состоянии и размещались на официальном сайте Администрации сельского поселения в информационно-телекоммуникационной сети </w:t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D26DD4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далее - официальный сайт Администрации сельского поселения)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поддерживались в актуальном состоянии и размещались на официальном сайте Администрация сельского поселения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земельного контроля;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поддерживались в актуальном состоянии размещенные на официальном сайте Администрации сельского поселения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сельского поселения;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обзор правоприменительной практики на официальном сайте  Администрации сельского поселения;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размещалась на официальном сайте Администрации сельского поселения информация о результатах осуществления муниципального земельного контроля;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проводились обследования земельных участков.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результатам осуществления муниципального земельного контроля в 2020 году, наиболее значимыми проблемами являются: 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 денежных средств на строительство на земельных участках, предназначенных для жилищного или иного строительства.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26DD4">
        <w:rPr>
          <w:rFonts w:ascii="Times New Roman CYR" w:hAnsi="Times New Roman CYR" w:cs="Times New Roman CYR"/>
          <w:b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целями программы профилактики являются: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Укрепление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вреда (ущерба) охраняемым законом ценностям;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D26DD4" w:rsidRDefault="00D26DD4" w:rsidP="00D26DD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26DD4">
        <w:rPr>
          <w:rFonts w:ascii="Times New Roman CYR" w:hAnsi="Times New Roman CYR" w:cs="Times New Roman CYR"/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181"/>
        <w:gridCol w:w="2127"/>
        <w:gridCol w:w="4110"/>
      </w:tblGrid>
      <w:tr w:rsid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6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D26DD4" w:rsidRP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Информирование</w:t>
            </w:r>
          </w:p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D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26DD4" w:rsidRP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срок до 1 июля 2022 года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D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26DD4" w:rsidRP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</w:t>
            </w:r>
            <w:r w:rsidRPr="00D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D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D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26DD4" w:rsidRP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D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26DD4" w:rsidRP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- IV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квартал</w:t>
            </w:r>
          </w:p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6D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земельный контроль 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телефону, либо в ходе проведения профилактических мероприятий, контрольных мероприятий и не должно превышать 15 минут.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муниципального земельного контроля;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осуществления контрольных мероприятий;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сельского поселения в рамках контрольных мероприятий.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6DD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D26DD4" w:rsidRDefault="00D26DD4" w:rsidP="00D26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26DD4">
        <w:rPr>
          <w:rFonts w:ascii="Times New Roman CYR" w:hAnsi="Times New Roman CYR" w:cs="Times New Roman CYR"/>
          <w:b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Величина</w:t>
            </w:r>
          </w:p>
        </w:tc>
      </w:tr>
      <w:tr w:rsid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Полнота информации, размещенной на официальном сайте Администрации сельского поселения в соответствии с частью 3 статьи 46 Федерального закона от 31 июля 2021 г. № 248-ФЗ </w:t>
            </w:r>
            <w:r w:rsidRPr="00D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D26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100 %</w:t>
            </w:r>
          </w:p>
        </w:tc>
      </w:tr>
      <w:tr w:rsid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100 %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 числа обратившихся</w:t>
            </w:r>
          </w:p>
        </w:tc>
      </w:tr>
      <w:tr w:rsidR="00D26DD4" w:rsidRPr="00D26D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DD4" w:rsidRPr="00D26DD4" w:rsidRDefault="00D2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менее 20 мероприятий, проведенных контрольным органом</w:t>
            </w:r>
          </w:p>
        </w:tc>
      </w:tr>
    </w:tbl>
    <w:p w:rsidR="00D26DD4" w:rsidRPr="00D26DD4" w:rsidRDefault="00D26DD4" w:rsidP="00D26DD4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D26DD4" w:rsidRPr="00D26DD4" w:rsidRDefault="00D26DD4" w:rsidP="00D26DD4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</w:rPr>
      </w:pPr>
    </w:p>
    <w:p w:rsidR="00096F3E" w:rsidRDefault="00096F3E"/>
    <w:sectPr w:rsidR="00096F3E" w:rsidSect="008E7A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A8B8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DD4"/>
    <w:rsid w:val="00096F3E"/>
    <w:rsid w:val="008D3539"/>
    <w:rsid w:val="00D2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26DD4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D26DD4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character" w:customStyle="1" w:styleId="a5">
    <w:name w:val="Без интервала Знак"/>
    <w:basedOn w:val="a0"/>
    <w:link w:val="a6"/>
    <w:locked/>
    <w:rsid w:val="00D26DD4"/>
    <w:rPr>
      <w:lang w:eastAsia="en-US"/>
    </w:rPr>
  </w:style>
  <w:style w:type="paragraph" w:styleId="a6">
    <w:name w:val="No Spacing"/>
    <w:link w:val="a5"/>
    <w:qFormat/>
    <w:rsid w:val="00D26DD4"/>
    <w:pPr>
      <w:spacing w:after="0" w:line="240" w:lineRule="auto"/>
    </w:pPr>
    <w:rPr>
      <w:lang w:eastAsia="en-US"/>
    </w:rPr>
  </w:style>
  <w:style w:type="character" w:customStyle="1" w:styleId="s11">
    <w:name w:val="s11"/>
    <w:basedOn w:val="a0"/>
    <w:rsid w:val="00D26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2021-10-01T12:37:00Z</dcterms:created>
  <dcterms:modified xsi:type="dcterms:W3CDTF">2021-10-01T12:47:00Z</dcterms:modified>
</cp:coreProperties>
</file>